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47"/>
      </w:tblGrid>
      <w:tr w:rsidR="002C43E0" w:rsidRPr="00D963C6" w14:paraId="544E6DC6" w14:textId="77777777" w:rsidTr="00AE3F30">
        <w:tc>
          <w:tcPr>
            <w:tcW w:w="9258" w:type="dxa"/>
            <w:gridSpan w:val="3"/>
          </w:tcPr>
          <w:p w14:paraId="21FDFCD2" w14:textId="77777777" w:rsidR="002C43E0" w:rsidRPr="00676554" w:rsidRDefault="00425F4B" w:rsidP="002C43E0">
            <w:pPr>
              <w:jc w:val="center"/>
              <w:rPr>
                <w:rFonts w:asciiTheme="minorHAnsi" w:hAnsiTheme="minorHAnsi" w:cstheme="minorHAnsi"/>
                <w:b/>
                <w:smallCaps/>
                <w:color w:val="375F91"/>
                <w:sz w:val="40"/>
                <w:szCs w:val="40"/>
                <w:lang w:val="cs-CZ"/>
              </w:rPr>
            </w:pPr>
            <w:r w:rsidRPr="00676554">
              <w:rPr>
                <w:rFonts w:asciiTheme="minorHAnsi" w:hAnsiTheme="minorHAnsi" w:cstheme="minorHAnsi"/>
                <w:b/>
                <w:smallCaps/>
                <w:color w:val="375F91"/>
                <w:sz w:val="40"/>
                <w:szCs w:val="40"/>
                <w:lang w:val="cs-CZ"/>
              </w:rPr>
              <w:t>Curriculum V</w:t>
            </w:r>
            <w:r w:rsidR="002C43E0" w:rsidRPr="00676554">
              <w:rPr>
                <w:rFonts w:asciiTheme="minorHAnsi" w:hAnsiTheme="minorHAnsi" w:cstheme="minorHAnsi"/>
                <w:b/>
                <w:smallCaps/>
                <w:color w:val="375F91"/>
                <w:sz w:val="40"/>
                <w:szCs w:val="40"/>
                <w:lang w:val="cs-CZ"/>
              </w:rPr>
              <w:t>itae</w:t>
            </w:r>
          </w:p>
          <w:p w14:paraId="27D8CAF3" w14:textId="77777777" w:rsidR="002C43E0" w:rsidRPr="00E73E3E" w:rsidRDefault="002C43E0" w:rsidP="002C43E0">
            <w:pPr>
              <w:jc w:val="center"/>
              <w:rPr>
                <w:rFonts w:asciiTheme="minorHAnsi" w:hAnsiTheme="minorHAnsi" w:cstheme="minorHAnsi"/>
                <w:b/>
                <w:smallCaps/>
                <w:color w:val="375F91"/>
                <w:sz w:val="56"/>
                <w:szCs w:val="56"/>
                <w:lang w:val="cs-CZ"/>
              </w:rPr>
            </w:pPr>
            <w:r w:rsidRPr="00E73E3E">
              <w:rPr>
                <w:rFonts w:asciiTheme="minorHAnsi" w:hAnsiTheme="minorHAnsi" w:cstheme="minorHAnsi"/>
                <w:b/>
                <w:smallCaps/>
                <w:color w:val="375F91"/>
                <w:sz w:val="56"/>
                <w:szCs w:val="56"/>
                <w:lang w:val="cs-CZ"/>
              </w:rPr>
              <w:t>Ing. Marek Uher</w:t>
            </w:r>
          </w:p>
          <w:p w14:paraId="42EE8AC5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cs-CZ"/>
              </w:rPr>
            </w:pPr>
          </w:p>
        </w:tc>
      </w:tr>
      <w:tr w:rsidR="00AE3F30" w:rsidRPr="00D963C6" w14:paraId="62E061ED" w14:textId="77777777" w:rsidTr="00AE3F30">
        <w:tc>
          <w:tcPr>
            <w:tcW w:w="3070" w:type="dxa"/>
            <w:vMerge w:val="restart"/>
            <w:tcBorders>
              <w:right w:val="nil"/>
            </w:tcBorders>
            <w:vAlign w:val="center"/>
          </w:tcPr>
          <w:p w14:paraId="5FD62656" w14:textId="77777777" w:rsidR="00AE3F30" w:rsidRPr="00D963C6" w:rsidRDefault="004A4D7F" w:rsidP="00AE3F3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  <w:r>
              <w:rPr>
                <w:rFonts w:asciiTheme="minorHAnsi" w:hAnsiTheme="minorHAnsi" w:cstheme="minorHAnsi"/>
                <w:noProof/>
                <w:color w:val="375F91"/>
                <w:lang w:val="cs-CZ" w:eastAsia="cs-CZ"/>
              </w:rPr>
              <w:drawing>
                <wp:inline distT="0" distB="0" distL="0" distR="0" wp14:anchorId="01757F8F" wp14:editId="13AB4C12">
                  <wp:extent cx="1346835" cy="1740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her-20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93" cy="174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589902D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b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b/>
                <w:smallCaps/>
                <w:color w:val="365F91" w:themeColor="accent1" w:themeShade="BF"/>
                <w:lang w:val="cs-CZ"/>
              </w:rPr>
              <w:t>Osobní údaje</w:t>
            </w:r>
          </w:p>
        </w:tc>
        <w:tc>
          <w:tcPr>
            <w:tcW w:w="4047" w:type="dxa"/>
            <w:tcBorders>
              <w:left w:val="nil"/>
            </w:tcBorders>
          </w:tcPr>
          <w:p w14:paraId="796CED81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  <w:lang w:val="cs-CZ"/>
              </w:rPr>
            </w:pPr>
          </w:p>
        </w:tc>
      </w:tr>
      <w:tr w:rsidR="00AE3F30" w:rsidRPr="00D963C6" w14:paraId="59FB0800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5519A8DF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47062CE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Datum narození:</w:t>
            </w:r>
          </w:p>
        </w:tc>
        <w:tc>
          <w:tcPr>
            <w:tcW w:w="4047" w:type="dxa"/>
            <w:tcBorders>
              <w:left w:val="nil"/>
            </w:tcBorders>
          </w:tcPr>
          <w:p w14:paraId="768B52F9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04. 07. 1974</w:t>
            </w:r>
          </w:p>
        </w:tc>
      </w:tr>
      <w:tr w:rsidR="00AE3F30" w:rsidRPr="00D963C6" w14:paraId="33D63732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0E6ED76C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D4B0188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Místo narození:</w:t>
            </w:r>
          </w:p>
        </w:tc>
        <w:tc>
          <w:tcPr>
            <w:tcW w:w="4047" w:type="dxa"/>
            <w:tcBorders>
              <w:left w:val="nil"/>
            </w:tcBorders>
          </w:tcPr>
          <w:p w14:paraId="51869A31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Kladno</w:t>
            </w:r>
            <w:r w:rsidR="00A3586B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, Česká Republika</w:t>
            </w:r>
          </w:p>
        </w:tc>
      </w:tr>
      <w:tr w:rsidR="00AE3F30" w:rsidRPr="00D963C6" w14:paraId="02F9F6E6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3C105A7F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A6C921A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Občanství:</w:t>
            </w:r>
          </w:p>
        </w:tc>
        <w:tc>
          <w:tcPr>
            <w:tcW w:w="4047" w:type="dxa"/>
            <w:tcBorders>
              <w:left w:val="nil"/>
            </w:tcBorders>
          </w:tcPr>
          <w:p w14:paraId="122DD2BA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České</w:t>
            </w:r>
          </w:p>
        </w:tc>
      </w:tr>
      <w:tr w:rsidR="00AE3F30" w:rsidRPr="00D963C6" w14:paraId="4FF65018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4A819A6A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90DAB93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Rodinný stav:</w:t>
            </w:r>
          </w:p>
        </w:tc>
        <w:tc>
          <w:tcPr>
            <w:tcW w:w="4047" w:type="dxa"/>
            <w:tcBorders>
              <w:left w:val="nil"/>
            </w:tcBorders>
          </w:tcPr>
          <w:p w14:paraId="4C7C19CB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Svobodný</w:t>
            </w:r>
          </w:p>
        </w:tc>
      </w:tr>
      <w:tr w:rsidR="00AE3F30" w:rsidRPr="00D963C6" w14:paraId="40A85425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376B9045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6188" w:type="dxa"/>
            <w:gridSpan w:val="2"/>
            <w:tcBorders>
              <w:left w:val="nil"/>
            </w:tcBorders>
          </w:tcPr>
          <w:p w14:paraId="348A81F5" w14:textId="77777777" w:rsidR="00AE3F30" w:rsidRPr="00D963C6" w:rsidRDefault="000609C0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  <w:lang w:val="cs-CZ"/>
              </w:rPr>
            </w:pPr>
            <w:r>
              <w:rPr>
                <w:rFonts w:asciiTheme="minorHAnsi" w:hAnsiTheme="minorHAnsi" w:cstheme="minorHAnsi"/>
                <w:smallCaps/>
                <w:noProof/>
                <w:color w:val="375F91"/>
                <w:lang w:val="cs-CZ" w:eastAsia="cs-CZ"/>
              </w:rPr>
              <w:pict w14:anchorId="2D920E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-.8pt;margin-top:6.7pt;width:300.6pt;height:0;z-index:251663360;mso-position-horizontal-relative:text;mso-position-vertical-relative:text" o:connectortype="straight" strokecolor="#375f91" strokeweight="1.5pt"/>
              </w:pict>
            </w:r>
          </w:p>
        </w:tc>
      </w:tr>
      <w:tr w:rsidR="00AE3F30" w:rsidRPr="00D963C6" w14:paraId="3387547A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14B0D581" w14:textId="77777777" w:rsidR="00AE3F30" w:rsidRPr="00D963C6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EFB62F8" w14:textId="77777777" w:rsidR="00AE3F30" w:rsidRPr="00D963C6" w:rsidRDefault="00AE3F30" w:rsidP="002C43E0">
            <w:pPr>
              <w:jc w:val="both"/>
              <w:rPr>
                <w:rFonts w:asciiTheme="minorHAnsi" w:hAnsiTheme="minorHAnsi" w:cstheme="minorHAnsi"/>
                <w:b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b/>
                <w:smallCaps/>
                <w:color w:val="365F91" w:themeColor="accent1" w:themeShade="BF"/>
                <w:lang w:val="cs-CZ"/>
              </w:rPr>
              <w:t>Kontaktní informace</w:t>
            </w:r>
          </w:p>
        </w:tc>
        <w:tc>
          <w:tcPr>
            <w:tcW w:w="4047" w:type="dxa"/>
            <w:tcBorders>
              <w:left w:val="nil"/>
            </w:tcBorders>
          </w:tcPr>
          <w:p w14:paraId="6D10AB45" w14:textId="77777777" w:rsidR="00AE3F30" w:rsidRPr="00D963C6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  <w:lang w:val="cs-CZ"/>
              </w:rPr>
            </w:pPr>
          </w:p>
        </w:tc>
      </w:tr>
      <w:tr w:rsidR="00E20123" w:rsidRPr="00D963C6" w14:paraId="6846349C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69C0A110" w14:textId="77777777" w:rsidR="00E20123" w:rsidRPr="00D963C6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DEFCD5D" w14:textId="77777777" w:rsidR="00E20123" w:rsidRPr="00D963C6" w:rsidRDefault="00E20123" w:rsidP="00D319FF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E-mail:</w:t>
            </w:r>
          </w:p>
        </w:tc>
        <w:tc>
          <w:tcPr>
            <w:tcW w:w="4047" w:type="dxa"/>
            <w:tcBorders>
              <w:left w:val="nil"/>
            </w:tcBorders>
          </w:tcPr>
          <w:p w14:paraId="13A62781" w14:textId="44555220" w:rsidR="00E20123" w:rsidRPr="00534AA0" w:rsidRDefault="000609C0" w:rsidP="005539FA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lang w:val="cs-CZ"/>
              </w:rPr>
            </w:pPr>
            <w:hyperlink r:id="rId9" w:history="1">
              <w:r w:rsidR="005539FA" w:rsidRPr="00534AA0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  <w:lang w:val="cs-CZ"/>
                </w:rPr>
                <w:t>xuher</w:t>
              </w:r>
              <w:r w:rsidR="005539FA" w:rsidRPr="00534AA0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@</w:t>
              </w:r>
              <w:r w:rsidR="005539FA" w:rsidRPr="00534AA0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  <w:lang w:val="cs-CZ"/>
                </w:rPr>
                <w:t>seznam.cz</w:t>
              </w:r>
            </w:hyperlink>
          </w:p>
        </w:tc>
      </w:tr>
      <w:tr w:rsidR="00E20123" w:rsidRPr="00D963C6" w14:paraId="2F5A8700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685D4014" w14:textId="77777777" w:rsidR="00E20123" w:rsidRPr="00D963C6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C701F53" w14:textId="77777777" w:rsidR="00E20123" w:rsidRPr="00D963C6" w:rsidRDefault="00E20123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Telefon</w:t>
            </w:r>
            <w:r w:rsidR="007B6937"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:</w:t>
            </w:r>
          </w:p>
        </w:tc>
        <w:tc>
          <w:tcPr>
            <w:tcW w:w="4047" w:type="dxa"/>
            <w:tcBorders>
              <w:left w:val="nil"/>
            </w:tcBorders>
          </w:tcPr>
          <w:p w14:paraId="546E87BF" w14:textId="77777777" w:rsidR="00E20123" w:rsidRPr="00D963C6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+420 605 461 272</w:t>
            </w:r>
          </w:p>
        </w:tc>
      </w:tr>
      <w:tr w:rsidR="00E20123" w:rsidRPr="004A4D7F" w14:paraId="3DECB8B4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3EF9D1F5" w14:textId="77777777" w:rsidR="00E20123" w:rsidRPr="00D963C6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0F87E5F" w14:textId="77777777" w:rsidR="00E20123" w:rsidRPr="00D963C6" w:rsidRDefault="00E20123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LinkedIn</w:t>
            </w:r>
            <w:r w:rsidR="007B6937"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:</w:t>
            </w:r>
          </w:p>
        </w:tc>
        <w:tc>
          <w:tcPr>
            <w:tcW w:w="4047" w:type="dxa"/>
            <w:tcBorders>
              <w:left w:val="nil"/>
            </w:tcBorders>
          </w:tcPr>
          <w:p w14:paraId="2814B83D" w14:textId="183C7490" w:rsidR="00EC71DD" w:rsidRPr="00676554" w:rsidRDefault="000609C0" w:rsidP="00AE3F30">
            <w:pPr>
              <w:jc w:val="both"/>
              <w:rPr>
                <w:rFonts w:asciiTheme="minorHAnsi" w:hAnsiTheme="minorHAnsi" w:cstheme="minorHAnsi"/>
                <w:color w:val="365F91" w:themeColor="accent1" w:themeShade="BF"/>
                <w:lang w:val="cs-CZ"/>
              </w:rPr>
            </w:pPr>
            <w:hyperlink r:id="rId10" w:history="1">
              <w:r w:rsidR="00EC71DD" w:rsidRPr="00676554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  <w:lang w:val="cs-CZ"/>
                </w:rPr>
                <w:t>http://www.linkedin.com/in/marekuher/</w:t>
              </w:r>
            </w:hyperlink>
          </w:p>
        </w:tc>
      </w:tr>
      <w:tr w:rsidR="00E20123" w:rsidRPr="00D963C6" w14:paraId="5F769E9F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3D76A23D" w14:textId="77777777" w:rsidR="00E20123" w:rsidRPr="00D963C6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  <w:lang w:val="cs-CZ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3AD7A1" w14:textId="77777777" w:rsidR="00E20123" w:rsidRPr="00D963C6" w:rsidRDefault="00E20123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Trvalá Adresa</w:t>
            </w:r>
            <w:r w:rsidR="007B6937" w:rsidRPr="00D963C6">
              <w:rPr>
                <w:rFonts w:asciiTheme="minorHAnsi" w:hAnsiTheme="minorHAnsi" w:cstheme="minorHAnsi"/>
                <w:smallCaps/>
                <w:color w:val="365F91" w:themeColor="accent1" w:themeShade="BF"/>
                <w:lang w:val="cs-CZ"/>
              </w:rPr>
              <w:t>:</w:t>
            </w:r>
          </w:p>
        </w:tc>
        <w:tc>
          <w:tcPr>
            <w:tcW w:w="4047" w:type="dxa"/>
            <w:tcBorders>
              <w:left w:val="nil"/>
            </w:tcBorders>
          </w:tcPr>
          <w:p w14:paraId="6B6EEA51" w14:textId="77777777" w:rsidR="00E20123" w:rsidRPr="00D963C6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Varšavská 2068</w:t>
            </w:r>
          </w:p>
          <w:p w14:paraId="1920136C" w14:textId="77777777" w:rsidR="00E20123" w:rsidRPr="00D963C6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Kladno 1</w:t>
            </w:r>
          </w:p>
          <w:p w14:paraId="7E95E295" w14:textId="77777777" w:rsidR="00E20123" w:rsidRPr="00D963C6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272 01</w:t>
            </w:r>
          </w:p>
          <w:p w14:paraId="572271DA" w14:textId="77777777" w:rsidR="00E20123" w:rsidRPr="00D963C6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</w:pPr>
            <w:r w:rsidRPr="00D963C6">
              <w:rPr>
                <w:rFonts w:asciiTheme="minorHAnsi" w:hAnsiTheme="minorHAnsi" w:cstheme="minorHAnsi"/>
                <w:smallCaps/>
                <w:color w:val="404040" w:themeColor="text1" w:themeTint="BF"/>
                <w:lang w:val="cs-CZ"/>
              </w:rPr>
              <w:t>Česká Republika</w:t>
            </w:r>
          </w:p>
        </w:tc>
      </w:tr>
    </w:tbl>
    <w:p w14:paraId="64B01F36" w14:textId="77777777" w:rsidR="002C43E0" w:rsidRPr="00D963C6" w:rsidRDefault="000609C0" w:rsidP="002C43E0">
      <w:pPr>
        <w:jc w:val="both"/>
        <w:rPr>
          <w:rFonts w:asciiTheme="minorHAnsi" w:hAnsiTheme="minorHAnsi" w:cstheme="minorHAnsi"/>
          <w:b/>
          <w:color w:val="375F91"/>
          <w:lang w:val="cs-CZ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w:pict w14:anchorId="5732FBCE">
          <v:shape id="_x0000_s2053" type="#_x0000_t32" style="position:absolute;left:0;text-align:left;margin-left:-6.4pt;margin-top:7.95pt;width:463.7pt;height:0;z-index:251660288;mso-position-horizontal-relative:text;mso-position-vertical-relative:text" o:connectortype="straight" strokecolor="#375f91" strokeweight="1.5pt"/>
        </w:pict>
      </w:r>
    </w:p>
    <w:p w14:paraId="53AA5892" w14:textId="77777777" w:rsidR="000A2D35" w:rsidRDefault="000A2D35" w:rsidP="00396768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</w:p>
    <w:p w14:paraId="4914BFD7" w14:textId="77777777" w:rsidR="00AE3F30" w:rsidRPr="000E366E" w:rsidRDefault="00AE3F30" w:rsidP="00396768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Profil</w:t>
      </w:r>
    </w:p>
    <w:p w14:paraId="3C107D0A" w14:textId="77777777" w:rsidR="00D0226B" w:rsidRPr="00D963C6" w:rsidRDefault="00D0226B" w:rsidP="00396768">
      <w:pPr>
        <w:jc w:val="both"/>
        <w:rPr>
          <w:rFonts w:asciiTheme="minorHAnsi" w:hAnsiTheme="minorHAnsi" w:cstheme="minorHAnsi"/>
          <w:b/>
          <w:smallCaps/>
          <w:color w:val="375F91"/>
          <w:lang w:val="cs-CZ"/>
        </w:rPr>
      </w:pPr>
    </w:p>
    <w:p w14:paraId="5F99AB9E" w14:textId="77777777" w:rsidR="008773E8" w:rsidRDefault="00AE3F30" w:rsidP="00C446F0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Zkušený 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certifikovaný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ICT 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expert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 dlouholetou praxí se zaměřením na návrh a implementaci </w:t>
      </w:r>
      <w:r w:rsidR="00E04657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strategické 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podnikové IS/ICT systémové architektury a realizaci vysoce spolehlivého a 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cenově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efektivního řešení pro splnění obchodních a zákaznických p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otřeb, zejména v oblasti 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Unix/Linux</w:t>
      </w:r>
      <w:r w:rsidR="008A3C5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(více</w:t>
      </w:r>
      <w:r w:rsidR="000B06B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jak 25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let zkušeností)</w:t>
      </w:r>
      <w:r w:rsidR="00E04657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cloud </w:t>
      </w:r>
      <w:r w:rsidR="008773E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informační bezpečnosti, 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ve vysoce škálovatelném a heterogenním prostředí, včetně návrhu </w:t>
      </w:r>
      <w:r w:rsidR="00D319F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implementace </w:t>
      </w:r>
      <w:r w:rsidR="0047076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přís</w:t>
      </w:r>
      <w:r w:rsidR="00151E0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lušné infrastruktury a integrace</w:t>
      </w:r>
      <w:r w:rsidR="008773E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 okolním IS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/</w:t>
      </w:r>
      <w:r w:rsidR="008773E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ICT prostředím</w:t>
      </w:r>
      <w:r w:rsidR="00FD774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 využitím 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architektonického, </w:t>
      </w:r>
      <w:r w:rsidR="00AE27B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projektového a </w:t>
      </w:r>
      <w:r w:rsidR="00FD774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procesního řízení a metodik (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TOGAF 9, </w:t>
      </w:r>
      <w:r w:rsidR="00FD774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ITIL, ISO, Six Sigma, 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SCRUM</w:t>
      </w:r>
      <w:r w:rsidR="00AE27B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67655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DevSecOps, </w:t>
      </w:r>
      <w:r w:rsidR="00FD774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…)</w:t>
      </w:r>
      <w:r w:rsidR="008773E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2559B513" w14:textId="77777777" w:rsidR="008773E8" w:rsidRDefault="00425EC3" w:rsidP="00E73E3E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52608" behindDoc="0" locked="0" layoutInCell="1" allowOverlap="1" wp14:anchorId="59F2EA8F" wp14:editId="0B4DC7AD">
            <wp:simplePos x="0" y="0"/>
            <wp:positionH relativeFrom="column">
              <wp:posOffset>195580</wp:posOffset>
            </wp:positionH>
            <wp:positionV relativeFrom="paragraph">
              <wp:posOffset>354330</wp:posOffset>
            </wp:positionV>
            <wp:extent cx="5419725" cy="24047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ek_Uher-Transcript-20170525-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6A39" w14:textId="77777777" w:rsidR="00621557" w:rsidRPr="00D963C6" w:rsidRDefault="00621557" w:rsidP="00470769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BEC021E" w14:textId="77777777" w:rsidR="008773E8" w:rsidRPr="00D963C6" w:rsidRDefault="000609C0" w:rsidP="008773E8">
      <w:pPr>
        <w:jc w:val="both"/>
        <w:rPr>
          <w:rFonts w:asciiTheme="minorHAnsi" w:hAnsiTheme="minorHAnsi" w:cstheme="minorHAnsi"/>
          <w:smallCaps/>
          <w:color w:val="375F91"/>
          <w:lang w:val="cs-CZ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w:pict w14:anchorId="1B3FA990">
          <v:shape id="_x0000_s2054" type="#_x0000_t32" style="position:absolute;left:0;text-align:left;margin-left:-6.4pt;margin-top:8.1pt;width:463.7pt;height:0;z-index:251661312" o:connectortype="straight" strokecolor="#375f91" strokeweight="1.5pt"/>
        </w:pict>
      </w:r>
      <w:r w:rsidR="008773E8" w:rsidRPr="00D963C6">
        <w:rPr>
          <w:rFonts w:asciiTheme="minorHAnsi" w:hAnsiTheme="minorHAnsi" w:cstheme="minorHAnsi"/>
          <w:b/>
          <w:smallCaps/>
          <w:color w:val="375F91"/>
          <w:lang w:val="cs-CZ"/>
        </w:rPr>
        <w:br w:type="page"/>
      </w:r>
    </w:p>
    <w:p w14:paraId="081A2B05" w14:textId="3BF13B0A" w:rsidR="00AE3F30" w:rsidRPr="00676554" w:rsidRDefault="00AE3F30" w:rsidP="002C43E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lastRenderedPageBreak/>
        <w:t>Praxe</w:t>
      </w:r>
    </w:p>
    <w:p w14:paraId="6EF1046E" w14:textId="58A0F694" w:rsidR="00812BA5" w:rsidRDefault="00812BA5" w:rsidP="00812BA5">
      <w:pPr>
        <w:jc w:val="both"/>
        <w:rPr>
          <w:rFonts w:asciiTheme="minorHAnsi" w:hAnsiTheme="minorHAnsi" w:cstheme="minorHAnsi"/>
          <w:smallCaps/>
          <w:color w:val="375F91"/>
          <w:lang w:val="cs-CZ"/>
        </w:rPr>
      </w:pPr>
    </w:p>
    <w:p w14:paraId="204B5875" w14:textId="119AA5C2" w:rsidR="00B07DE9" w:rsidRPr="00D963C6" w:rsidRDefault="00B07DE9" w:rsidP="00B07DE9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10732">
        <w:rPr>
          <w:b/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 wp14:anchorId="49AB6846" wp14:editId="5EFE2BEC">
            <wp:simplePos x="0" y="0"/>
            <wp:positionH relativeFrom="column">
              <wp:posOffset>5147310</wp:posOffset>
            </wp:positionH>
            <wp:positionV relativeFrom="paragraph">
              <wp:posOffset>15714</wp:posOffset>
            </wp:positionV>
            <wp:extent cx="564515" cy="324485"/>
            <wp:effectExtent l="0" t="0" r="0" b="0"/>
            <wp:wrapNone/>
            <wp:docPr id="8" name="Obrázek 18" descr="https://media.licdn.com/media/p/3/005/0b6/26a/089c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3/005/0b6/26a/089c9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</w:t>
      </w: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7</w:t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/20</w:t>
      </w:r>
      <w:r w:rsidR="00D612B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22</w:t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 – </w:t>
      </w:r>
      <w:r w:rsidR="008F273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</w:t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oučasnost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Republic a.s.</w:t>
      </w:r>
    </w:p>
    <w:p w14:paraId="058D3CC0" w14:textId="55DDDEDF" w:rsidR="00B07DE9" w:rsidRPr="00D963C6" w:rsidRDefault="00B07DE9" w:rsidP="00B07DE9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  <w:r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t xml:space="preserve"> </w:t>
      </w:r>
    </w:p>
    <w:p w14:paraId="166046BA" w14:textId="0CE31836" w:rsidR="00B07DE9" w:rsidRPr="00676554" w:rsidRDefault="00B07DE9" w:rsidP="00B07DE9">
      <w:pPr>
        <w:ind w:left="2124" w:firstLine="708"/>
        <w:jc w:val="both"/>
        <w:rPr>
          <w:rFonts w:asciiTheme="minorHAnsi" w:hAnsiTheme="minorHAnsi" w:cstheme="minorHAnsi"/>
          <w:color w:val="365F91" w:themeColor="accent1" w:themeShade="BF"/>
          <w:lang w:val="cs-CZ"/>
        </w:rPr>
      </w:pPr>
      <w:hyperlink r:id="rId13" w:history="1">
        <w:r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06861129" w14:textId="16F6CFA5" w:rsidR="00B07DE9" w:rsidRPr="00D963C6" w:rsidRDefault="00B07DE9" w:rsidP="00B07DE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04CFF39" w14:textId="1FD6FB59" w:rsidR="00B07DE9" w:rsidRPr="00D963C6" w:rsidRDefault="00B07DE9" w:rsidP="00B07DE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Expert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Customer Solutions Designer</w:t>
      </w:r>
    </w:p>
    <w:p w14:paraId="04E829CB" w14:textId="2EA74924" w:rsidR="00B07DE9" w:rsidRPr="00D963C6" w:rsidRDefault="00B07DE9" w:rsidP="00B07DE9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9D73F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Commercial Enterprise Market Division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</w:p>
    <w:p w14:paraId="5997FC6E" w14:textId="7F028293" w:rsidR="00B07DE9" w:rsidRPr="00D963C6" w:rsidRDefault="00B07DE9" w:rsidP="00B07DE9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6BBDDD4" w14:textId="78C57F71" w:rsidR="00B07DE9" w:rsidRPr="00D963C6" w:rsidRDefault="00B07DE9" w:rsidP="00B07DE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6039EDFF" w14:textId="2291D13C" w:rsidR="00B07DE9" w:rsidRPr="00D963C6" w:rsidRDefault="00B07DE9" w:rsidP="00B07DE9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2D997B7" w14:textId="54123636" w:rsidR="003C5153" w:rsidRPr="00D963C6" w:rsidRDefault="008F273C" w:rsidP="003C5153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V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ývoj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nových</w:t>
      </w:r>
      <w:r w:rsidR="003C515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inovativních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podnikových </w:t>
      </w:r>
      <w:r w:rsidR="003C515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řešení a služeb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B2B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zákazníky </w:t>
      </w:r>
      <w:r w:rsidR="003C515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 využitím architektonického, projektového a procesního řízení a metodik (TOGAF 9, ITIL, ISO, Six Sigma, SCRUM,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DevSecOps, </w:t>
      </w:r>
      <w:r w:rsidR="003C515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…)</w:t>
      </w:r>
    </w:p>
    <w:p w14:paraId="16F43195" w14:textId="23696D67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Poskytování souvisejících </w:t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expertních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konzultací k řešení složitých technických</w:t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obchodních problémů a výzev, včetně komplexní více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faktorové analýzy obchodních a technických požadavků, dat a neustálého zlepšování procesů s cílem určit nejlepší způsoby, jak dosáhnout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požadovaného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cíle</w:t>
      </w:r>
    </w:p>
    <w:p w14:paraId="311ED3C8" w14:textId="72FA6CBA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Podstatný vliv a odpovědnost za přidělené komplexní tematické oblasti řešení v rámci </w:t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interních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nebo zákaznických projektů (napříč všemi divizemi, odděleními, týmy, včetně agilních </w:t>
      </w:r>
      <w:r w:rsidR="003C5153" w:rsidRPr="00F54D77">
        <w:rPr>
          <w:rFonts w:asciiTheme="minorHAnsi" w:hAnsiTheme="minorHAnsi" w:cstheme="minorHAnsi"/>
          <w:smallCaps/>
          <w:color w:val="404040" w:themeColor="text1" w:themeTint="BF"/>
        </w:rPr>
        <w:t>tribes a squads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</w:p>
    <w:p w14:paraId="06AF7168" w14:textId="0F53EC3E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Přímé ovlivňování činnosti ve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společnosti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formou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aktivní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ho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uplatňování řešení různých problémů, do kterého jsou zapojeni i další specialisté a odborníci v rámci celé organizace</w:t>
      </w:r>
    </w:p>
    <w:p w14:paraId="139E5CC7" w14:textId="44869FED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Aktivní účast a komentování důležitých rozhodnutí (včetně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interních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br/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zákaznických projektů)</w:t>
      </w:r>
    </w:p>
    <w:p w14:paraId="3D5A0866" w14:textId="7F33DF63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Řešení složitých úkolů a agend v rámci zadaných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kompetenčních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oblastí</w:t>
      </w:r>
    </w:p>
    <w:p w14:paraId="4200FD2F" w14:textId="3FA72879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Porozumě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ní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požadavkům klíčových zainteresovaných stran nebo zákazníků, kontrol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finanční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výkaz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ů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hodno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cení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konkurent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ů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br/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anal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ýza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obchodní</w:t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praktik</w:t>
      </w:r>
    </w:p>
    <w:p w14:paraId="3AFDBC88" w14:textId="2789C34C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Specializovaná pozice, která vyžaduje rozsáhlé předchozí znalosti, dovednosti a dlouhodobé zkušenosti v několika oblastech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odbornost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ech</w:t>
      </w:r>
    </w:p>
    <w:p w14:paraId="333679AF" w14:textId="59EA4D68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implementace komplexní podnikové architektury IS/ICT na základě definovaných požadavků a potřeb</w:t>
      </w:r>
    </w:p>
    <w:p w14:paraId="4BE704F7" w14:textId="7B704C32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Zodpovědnost za přípravu, implementaci a dodávku komplexních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br/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rozsáhlých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IS/ICT strategických plánů a </w:t>
      </w:r>
      <w:r w:rsid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podkladů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pro klíčové zainteresované strany nebo </w:t>
      </w:r>
      <w:r w:rsidR="003C5153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B2B</w:t>
      </w:r>
      <w:r w:rsidR="003C5153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zákazníky v souladu s obchodními požadavky, vhodnými strategiemi, metodikami, procesy a postupy</w:t>
      </w:r>
    </w:p>
    <w:p w14:paraId="78B66220" w14:textId="514CCDD5" w:rsidR="00B07DE9" w:rsidRPr="00B07DE9" w:rsidRDefault="003C5153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Uplatňování z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nalost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í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zkušenost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í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dovednost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í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získan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ých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předchozí praxí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během</w:t>
      </w:r>
      <w:r w:rsidR="00B07DE9"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řešení velmi složitých a komplikovaných problémů</w:t>
      </w:r>
    </w:p>
    <w:p w14:paraId="07DF6322" w14:textId="24A15F0C" w:rsidR="00B07DE9" w:rsidRPr="00B07DE9" w:rsidRDefault="00B07DE9" w:rsidP="00B07DE9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B07DE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Řízení týmu specialistů a expertů v roli koordinátora týmu</w:t>
      </w:r>
    </w:p>
    <w:p w14:paraId="3220683A" w14:textId="7997B66C" w:rsidR="00B07DE9" w:rsidRPr="008F273C" w:rsidRDefault="00B07DE9" w:rsidP="00812BA5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375F91"/>
          <w:lang w:val="cs-CZ"/>
        </w:rPr>
      </w:pPr>
      <w:r w:rsidRPr="008F273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Poskytování profesionálního mentoringu a koučování méně zkušeným kolegům</w:t>
      </w:r>
    </w:p>
    <w:p w14:paraId="474F66B0" w14:textId="77777777" w:rsidR="00B07DE9" w:rsidRDefault="00B07DE9">
      <w:pPr>
        <w:suppressAutoHyphens w:val="0"/>
        <w:spacing w:after="200" w:line="276" w:lineRule="auto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br w:type="page"/>
      </w:r>
    </w:p>
    <w:p w14:paraId="2F43D0D8" w14:textId="79121F80" w:rsidR="00812BA5" w:rsidRPr="00D963C6" w:rsidRDefault="000A2D35" w:rsidP="009358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10732">
        <w:rPr>
          <w:b/>
          <w:noProof/>
          <w:lang w:val="cs-CZ" w:eastAsia="cs-CZ"/>
        </w:rPr>
        <w:lastRenderedPageBreak/>
        <w:drawing>
          <wp:anchor distT="0" distB="0" distL="114300" distR="114300" simplePos="0" relativeHeight="251643392" behindDoc="0" locked="0" layoutInCell="1" allowOverlap="1" wp14:anchorId="7458C4D6" wp14:editId="41F1F357">
            <wp:simplePos x="0" y="0"/>
            <wp:positionH relativeFrom="column">
              <wp:posOffset>5147310</wp:posOffset>
            </wp:positionH>
            <wp:positionV relativeFrom="paragraph">
              <wp:posOffset>15714</wp:posOffset>
            </wp:positionV>
            <wp:extent cx="564515" cy="324485"/>
            <wp:effectExtent l="0" t="0" r="0" b="0"/>
            <wp:wrapNone/>
            <wp:docPr id="18" name="Obrázek 18" descr="https://media.licdn.com/media/p/3/005/0b6/26a/089c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3/005/0b6/26a/089c9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98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01/</w:t>
      </w:r>
      <w:r w:rsidR="00812BA5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2014 </w:t>
      </w:r>
      <w:r w:rsidR="00D11A98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–</w:t>
      </w:r>
      <w:r w:rsidR="00B07DE9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 06/2022</w:t>
      </w:r>
      <w:r w:rsidR="00812B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812BA5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Republic a.s.</w:t>
      </w:r>
    </w:p>
    <w:p w14:paraId="57AFC310" w14:textId="77777777" w:rsidR="00812BA5" w:rsidRPr="00D963C6" w:rsidRDefault="00812BA5" w:rsidP="00812B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  <w:r w:rsidR="001A41A4"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t xml:space="preserve"> </w:t>
      </w:r>
    </w:p>
    <w:p w14:paraId="0CDB196D" w14:textId="6250711B" w:rsidR="00812BA5" w:rsidRPr="00676554" w:rsidRDefault="000609C0" w:rsidP="008C5F33">
      <w:pPr>
        <w:ind w:left="2124" w:firstLine="708"/>
        <w:jc w:val="both"/>
        <w:rPr>
          <w:rFonts w:asciiTheme="minorHAnsi" w:hAnsiTheme="minorHAnsi" w:cstheme="minorHAnsi"/>
          <w:color w:val="365F91" w:themeColor="accent1" w:themeShade="BF"/>
          <w:lang w:val="cs-CZ"/>
        </w:rPr>
      </w:pPr>
      <w:hyperlink r:id="rId14" w:history="1">
        <w:r w:rsidR="008C5F33"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4C6B318E" w14:textId="77777777" w:rsidR="00D11A98" w:rsidRPr="00D963C6" w:rsidRDefault="00D11A98" w:rsidP="00D11A9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758EEF3" w14:textId="77777777" w:rsidR="00812BA5" w:rsidRPr="00D963C6" w:rsidRDefault="00D11A98" w:rsidP="00D11A9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Senior ICT Consultant</w:t>
      </w:r>
    </w:p>
    <w:p w14:paraId="39D3BC5D" w14:textId="723CF8D9" w:rsidR="00470769" w:rsidRPr="00D963C6" w:rsidRDefault="009D73F4" w:rsidP="00812B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9D73F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Commercial Enterprise Market Division</w:t>
      </w:r>
      <w:r w:rsidR="008C298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</w:p>
    <w:p w14:paraId="0AEE1EB2" w14:textId="77777777" w:rsidR="00812BA5" w:rsidRPr="00D963C6" w:rsidRDefault="00812BA5" w:rsidP="00812B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C1C3D25" w14:textId="77777777" w:rsidR="00812BA5" w:rsidRPr="00D963C6" w:rsidRDefault="00812BA5" w:rsidP="0039676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1262B446" w14:textId="77777777" w:rsidR="00812BA5" w:rsidRPr="00D963C6" w:rsidRDefault="00812BA5" w:rsidP="00812B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FAA9068" w14:textId="331B9FD3" w:rsidR="00DE1B3C" w:rsidRPr="00D963C6" w:rsidRDefault="00DE1B3C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Řízení a dohled 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nad dodáv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ami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komplexních </w:t>
      </w:r>
      <w:r w:rsidR="008A3C5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podnikových B2B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řešení a služeb s využitím architektonického, projektového a procesního řízení a metodik (TOGAF 9, ITIL, ISO, Six Sigma</w:t>
      </w:r>
      <w:r w:rsidR="00130ED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SCRUM, </w:t>
      </w:r>
      <w:r w:rsidR="00B74DE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DevSecOps, </w:t>
      </w:r>
      <w:r w:rsidR="00130ED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</w:p>
    <w:p w14:paraId="7D72E1B6" w14:textId="77777777" w:rsidR="00DE1B3C" w:rsidRPr="00D963C6" w:rsidRDefault="00DE1B3C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Poskytování</w:t>
      </w:r>
      <w:r w:rsidR="00434847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odborného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poradenství v oblasti komplexní</w:t>
      </w:r>
      <w:r w:rsidR="00530A7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podn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ikových IS/</w:t>
      </w:r>
      <w:r w:rsidR="00434847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ICT řešení a služeb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zejména v</w:t>
      </w:r>
      <w:r w:rsidR="00434847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 oblasti 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Unix/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Linux</w:t>
      </w:r>
      <w:r w:rsidR="009159A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cloud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infrastruktury</w:t>
      </w:r>
    </w:p>
    <w:p w14:paraId="3B49EDBE" w14:textId="77777777" w:rsidR="00434847" w:rsidRPr="00D963C6" w:rsidRDefault="00434847" w:rsidP="00434847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Analýza a pochopení požadavků klíčových </w:t>
      </w:r>
      <w:r w:rsidR="00B6614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zainteresovaných subjektů nebo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zákazníků, posouzení finančních dopadů, vyhodnocení dodavatelů a nabízených řešení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nebo služeb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analýza obchodních praktik a postupů</w:t>
      </w:r>
    </w:p>
    <w:p w14:paraId="1E3257C9" w14:textId="77777777" w:rsidR="00DE1B3C" w:rsidRPr="00D963C6" w:rsidRDefault="00B6614D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Zjednodušení a vedení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projektových aktivit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ve spolupráci s klíčovými zainteresovanými subjekty nebo zákazníky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určení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jednoznačných cílů, záměrů a obchodní požadavků projektu</w:t>
      </w:r>
    </w:p>
    <w:p w14:paraId="0C5E719F" w14:textId="77777777" w:rsidR="00DE1B3C" w:rsidRPr="00D963C6" w:rsidRDefault="00DE1B3C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Tran</w:t>
      </w:r>
      <w:r w:rsidR="00B6614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sformace obchodních požadavků do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technické</w:t>
      </w:r>
      <w:r w:rsidR="00B6614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ho návrhu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řešení, včetně </w:t>
      </w:r>
      <w:r w:rsidR="00B6614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návrhu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architektonických, funkčních a infrastruk</w:t>
      </w:r>
      <w:r w:rsidR="00B6614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turních specifikací a poskytnutí vstupů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pro potenciální obchodní transformaci</w:t>
      </w:r>
    </w:p>
    <w:p w14:paraId="1E398BB3" w14:textId="77777777" w:rsidR="00DE1B3C" w:rsidRPr="00D963C6" w:rsidRDefault="00B6614D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Spolupráce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expertními týmy (analyti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ci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architekti, vývojáři, testeři, manažeři zabezpečení jakosti, administrá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toři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progr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amový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projektový 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manažeři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8F188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…) za účelem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ověření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získaných</w:t>
      </w:r>
      <w:r w:rsidR="00DE1B3C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obchodn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í</w:t>
      </w:r>
      <w:r w:rsidR="00530A7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funkční</w:t>
      </w:r>
      <w:r w:rsidR="00530A7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 a technických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požadavků</w:t>
      </w:r>
    </w:p>
    <w:p w14:paraId="20B10894" w14:textId="77777777" w:rsidR="00DE1B3C" w:rsidRPr="00D963C6" w:rsidRDefault="00DE1B3C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Návrh a realizace </w:t>
      </w:r>
      <w:r w:rsidR="005E5AC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komplexní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podnikové 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IS/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ICT architektury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založené na 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předem 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</w:t>
      </w:r>
      <w:r w:rsidR="00F341E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ydefinovaných požadavcích,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potřeb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ách</w:t>
      </w:r>
      <w:r w:rsidR="00F341E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standardech</w:t>
      </w:r>
    </w:p>
    <w:p w14:paraId="42A2D23C" w14:textId="77777777" w:rsidR="00010D26" w:rsidRPr="00D963C6" w:rsidRDefault="00DE1B3C" w:rsidP="00DE1B3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Odpovědnost za přípravu, re</w:t>
      </w:r>
      <w:r w:rsidR="006F4F2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alizaci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6F4F2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dodávku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komplexní</w:t>
      </w:r>
      <w:r w:rsidR="00010D2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ch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010D2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plánů 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harmonogramů 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IS/</w:t>
      </w:r>
      <w:r w:rsidR="00010D2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ICT </w:t>
      </w:r>
      <w:r w:rsidR="007574C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strategie</w:t>
      </w:r>
      <w:r w:rsidR="00010D2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pro zúčastněné </w:t>
      </w:r>
      <w:r w:rsidR="0051520B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B2B</w:t>
      </w:r>
      <w:r w:rsidR="00010D2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klíčové strany nebo zákazníky při dodržení obchodních požadavků a vhodných strategií, metodik, procesů a postupů </w:t>
      </w:r>
    </w:p>
    <w:p w14:paraId="7B6811AC" w14:textId="77777777" w:rsidR="008F188B" w:rsidRPr="00D963C6" w:rsidRDefault="008F188B" w:rsidP="008F188B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Sledování a predikce nových trendů v informačních a telekomunikačních technologiích</w:t>
      </w:r>
    </w:p>
    <w:p w14:paraId="627AF76E" w14:textId="77777777" w:rsidR="008F188B" w:rsidRPr="00D963C6" w:rsidRDefault="008F188B" w:rsidP="008F188B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Rozsáhlá spolupráce s ITO/ITP oddělením na zavádění nových trendů v denním běžném provozu v IS/ICT prostředí</w:t>
      </w:r>
    </w:p>
    <w:p w14:paraId="22733238" w14:textId="77777777" w:rsidR="008F188B" w:rsidRPr="00D963C6" w:rsidRDefault="008F188B" w:rsidP="008F188B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Zajištění harmonizace 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mezi nabízenými 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IS/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ICT řešení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mi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služ</w:t>
      </w:r>
      <w:r w:rsidR="004E304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ami</w:t>
      </w:r>
      <w:r w:rsidR="0051520B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 rámci B2B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mezi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vnitřní</w:t>
      </w:r>
      <w:r w:rsidR="00B7731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 portfoliem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služeb a řešení</w:t>
      </w:r>
    </w:p>
    <w:p w14:paraId="385A6077" w14:textId="77777777" w:rsidR="008F188B" w:rsidRPr="00D963C6" w:rsidRDefault="008F188B" w:rsidP="008F188B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vyhodnocení, výběru, dodání a instalace technického a programového vybavení pro zákaznické systémy a aplikace</w:t>
      </w:r>
    </w:p>
    <w:p w14:paraId="7E339210" w14:textId="77777777" w:rsidR="008F188B" w:rsidRPr="00D963C6" w:rsidRDefault="008F188B" w:rsidP="008F188B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Intenzivní spolupráce s externími partnery a dodavateli technického a programového vybavení</w:t>
      </w:r>
    </w:p>
    <w:p w14:paraId="1B77720A" w14:textId="77777777" w:rsidR="00396768" w:rsidRPr="00D963C6" w:rsidRDefault="00396768" w:rsidP="008F188B">
      <w:pPr>
        <w:ind w:left="2160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2FB8050" w14:textId="77777777" w:rsidR="008F273C" w:rsidRDefault="008F273C">
      <w:pPr>
        <w:suppressAutoHyphens w:val="0"/>
        <w:spacing w:after="200" w:line="276" w:lineRule="auto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br w:type="page"/>
      </w:r>
    </w:p>
    <w:p w14:paraId="505EB7C8" w14:textId="1E2816B3" w:rsidR="005F2DA0" w:rsidRDefault="00B050F8" w:rsidP="005F2DA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10732">
        <w:rPr>
          <w:rFonts w:asciiTheme="minorHAnsi" w:hAnsiTheme="minorHAnsi" w:cstheme="minorHAnsi"/>
          <w:b/>
          <w:smallCaps/>
          <w:noProof/>
          <w:color w:val="404040" w:themeColor="text1" w:themeTint="BF"/>
          <w:lang w:val="cs-CZ" w:eastAsia="cs-CZ"/>
        </w:rPr>
        <w:lastRenderedPageBreak/>
        <w:drawing>
          <wp:anchor distT="0" distB="0" distL="114300" distR="114300" simplePos="0" relativeHeight="251649536" behindDoc="0" locked="0" layoutInCell="1" allowOverlap="1" wp14:anchorId="4A062074" wp14:editId="7A1132FC">
            <wp:simplePos x="0" y="0"/>
            <wp:positionH relativeFrom="column">
              <wp:posOffset>4956175</wp:posOffset>
            </wp:positionH>
            <wp:positionV relativeFrom="paragraph">
              <wp:posOffset>28736</wp:posOffset>
            </wp:positionV>
            <wp:extent cx="772795" cy="289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</w:t>
      </w:r>
      <w:r w:rsidR="00550CF4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4</w:t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/2019 – 05/2019</w:t>
      </w:r>
      <w:r w:rsidRPr="00B050F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E04657" w:rsidRP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Studijní </w:t>
      </w:r>
      <w:r w:rsidR="00FF70F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po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byt v Hong Kongu a v</w:t>
      </w:r>
      <w:r w:rsidR="005F2DA0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 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Macau</w:t>
      </w:r>
      <w:r w:rsidR="005F2DA0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, Zvláštní</w:t>
      </w:r>
    </w:p>
    <w:p w14:paraId="5CBD5ECD" w14:textId="77777777" w:rsidR="003853D6" w:rsidRDefault="005F2DA0" w:rsidP="005F2DA0">
      <w:pPr>
        <w:ind w:left="2124" w:firstLine="708"/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administrativní oblast Čínské lidové republiky</w:t>
      </w:r>
    </w:p>
    <w:p w14:paraId="67EAD4EF" w14:textId="77777777" w:rsidR="005F2DA0" w:rsidRDefault="005F2DA0" w:rsidP="005F2DA0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(</w:t>
      </w:r>
      <w:r w:rsidR="003853D6" w:rsidRPr="003853D6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HKSAR</w:t>
      </w:r>
      <w:r w:rsidR="003853D6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/ Macau SAR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).</w:t>
      </w:r>
    </w:p>
    <w:p w14:paraId="36F7B555" w14:textId="77777777" w:rsidR="00B050F8" w:rsidRPr="00D963C6" w:rsidRDefault="00B050F8" w:rsidP="00B050F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7F455EB" w14:textId="77777777" w:rsidR="00B050F8" w:rsidRPr="00D963C6" w:rsidRDefault="00B050F8" w:rsidP="00B050F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Popis:</w:t>
      </w:r>
    </w:p>
    <w:p w14:paraId="5391029E" w14:textId="77777777" w:rsidR="00B050F8" w:rsidRPr="00D963C6" w:rsidRDefault="00B050F8" w:rsidP="00B050F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D1E56F7" w14:textId="77777777" w:rsidR="00B050F8" w:rsidRPr="00D963C6" w:rsidRDefault="00E04657" w:rsidP="00210732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</w:t>
      </w:r>
      <w:r w:rsidR="00B050F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tudijní pobyt </w:t>
      </w:r>
      <w:r w:rsidR="00B050F8" w:rsidRPr="00B050F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 Hong Kongu a v Macau</w:t>
      </w:r>
      <w:r w:rsidR="00B050F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210732" w:rsidRPr="00210732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Zvláštní administrativní oblast Čínské lidové republiky</w:t>
      </w:r>
      <w:r w:rsidR="00B67990" w:rsidRPr="00B6799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(</w:t>
      </w:r>
      <w:r w:rsidR="003853D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HKSAR / Macau SAR</w:t>
      </w:r>
      <w:r w:rsidR="00B67990" w:rsidRPr="00B6799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="00B050F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0FFB2D55" w14:textId="77777777" w:rsidR="00550CF4" w:rsidRDefault="00550CF4" w:rsidP="00B050F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206C310" w14:textId="77777777" w:rsidR="00550CF4" w:rsidRDefault="00550CF4" w:rsidP="00B050F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8760498" w14:textId="77777777" w:rsidR="00E04657" w:rsidRDefault="00550CF4" w:rsidP="00E04657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10732">
        <w:rPr>
          <w:rFonts w:asciiTheme="minorHAnsi" w:hAnsiTheme="minorHAnsi" w:cstheme="minorHAnsi"/>
          <w:b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76731CF2" wp14:editId="00DDDA59">
            <wp:simplePos x="0" y="0"/>
            <wp:positionH relativeFrom="column">
              <wp:posOffset>4576445</wp:posOffset>
            </wp:positionH>
            <wp:positionV relativeFrom="paragraph">
              <wp:posOffset>38896</wp:posOffset>
            </wp:positionV>
            <wp:extent cx="1168400" cy="292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08/2018 – 09/2018</w:t>
      </w:r>
      <w:r w:rsidRPr="00B050F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E04657" w:rsidRP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Studijní </w:t>
      </w:r>
      <w:r w:rsidR="00B67990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pobyt na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Taiwanu /</w:t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Čínské republice</w:t>
      </w:r>
    </w:p>
    <w:p w14:paraId="729B1581" w14:textId="77777777" w:rsidR="00C339DA" w:rsidRDefault="00550CF4" w:rsidP="00550CF4">
      <w:pPr>
        <w:ind w:left="2124" w:firstLine="708"/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(ROC), v Hong Kongu</w:t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 v</w:t>
      </w:r>
      <w:r w:rsid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 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Macau</w:t>
      </w:r>
      <w:r w:rsid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, Zvláštní</w:t>
      </w:r>
    </w:p>
    <w:p w14:paraId="4294F158" w14:textId="77777777" w:rsidR="00550CF4" w:rsidRDefault="00C339DA" w:rsidP="001523BC">
      <w:pPr>
        <w:ind w:left="2832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administrativní oblast Čínské lidové republiky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(</w:t>
      </w:r>
      <w:r w:rsidR="003853D6" w:rsidRPr="003853D6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HKSAR</w:t>
      </w:r>
      <w:r w:rsidR="001523BC" w:rsidRPr="001523B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/ M</w:t>
      </w:r>
      <w:r w:rsidR="001523B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acau</w:t>
      </w:r>
      <w:r w:rsidR="001523BC" w:rsidRPr="001523B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SAR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).</w:t>
      </w:r>
    </w:p>
    <w:p w14:paraId="66FBA3FE" w14:textId="77777777" w:rsidR="00550CF4" w:rsidRPr="00D963C6" w:rsidRDefault="00550CF4" w:rsidP="00550CF4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ECF3E1C" w14:textId="77777777" w:rsidR="00550CF4" w:rsidRPr="00D963C6" w:rsidRDefault="00550CF4" w:rsidP="00550CF4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Popis:</w:t>
      </w:r>
    </w:p>
    <w:p w14:paraId="4F8E9528" w14:textId="77777777" w:rsidR="00550CF4" w:rsidRPr="00D963C6" w:rsidRDefault="00550CF4" w:rsidP="00550CF4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BFD0955" w14:textId="77777777" w:rsidR="00550CF4" w:rsidRPr="00D963C6" w:rsidRDefault="00E04657" w:rsidP="00210732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</w:t>
      </w:r>
      <w:r w:rsidR="00550CF4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tudijní pobyt </w:t>
      </w:r>
      <w:r w:rsidR="00B6799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</w:t>
      </w:r>
      <w:r w:rsidR="00550CF4" w:rsidRPr="00B050F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550CF4" w:rsidRPr="00550CF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Taiwanu / Čínské republice (ROC), v Hong Kongu a v</w:t>
      </w:r>
      <w:r w:rsidR="00210732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="00550CF4" w:rsidRPr="00550CF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Macau</w:t>
      </w:r>
      <w:r w:rsidR="00210732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210732" w:rsidRPr="00210732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Zvláštní administrativní oblast Čínské lidové republiky</w:t>
      </w:r>
      <w:r w:rsidR="00D41CF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D41CFA" w:rsidRPr="00B6799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(</w:t>
      </w:r>
      <w:r w:rsidR="003853D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HKSAR / Macau SAR</w:t>
      </w:r>
      <w:r w:rsidR="00D41CFA" w:rsidRPr="00B6799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="00D41CF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255BC7A4" w14:textId="77777777" w:rsidR="00B050F8" w:rsidRDefault="00B050F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D06962D" w14:textId="77777777" w:rsidR="00550CF4" w:rsidRDefault="00550CF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0BC0DA6" w14:textId="77777777" w:rsidR="00E04657" w:rsidRDefault="00B67990" w:rsidP="00E04657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10732">
        <w:rPr>
          <w:rFonts w:asciiTheme="minorHAnsi" w:hAnsiTheme="minorHAnsi" w:cstheme="minorHAnsi"/>
          <w:b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61824" behindDoc="0" locked="0" layoutInCell="1" allowOverlap="1" wp14:anchorId="2D77D0EC" wp14:editId="5A0E31EA">
            <wp:simplePos x="0" y="0"/>
            <wp:positionH relativeFrom="column">
              <wp:posOffset>5353685</wp:posOffset>
            </wp:positionH>
            <wp:positionV relativeFrom="paragraph">
              <wp:posOffset>38261</wp:posOffset>
            </wp:positionV>
            <wp:extent cx="394984" cy="29623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84" cy="29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04/2018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B050F8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Studijní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pobyt ve Vietnamu / Vietnams</w:t>
      </w:r>
      <w:r w:rsidR="00617993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ké</w:t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</w:t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socialistické </w:t>
      </w:r>
    </w:p>
    <w:p w14:paraId="19644FDB" w14:textId="77777777" w:rsidR="00B67990" w:rsidRDefault="00B67990" w:rsidP="00E04657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republice</w:t>
      </w:r>
      <w:r w:rsidR="00251DE0" w:rsidRPr="00251DE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</w:p>
    <w:p w14:paraId="38584107" w14:textId="77777777" w:rsidR="00B67990" w:rsidRPr="00D963C6" w:rsidRDefault="00B67990" w:rsidP="00B6799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CC3736C" w14:textId="77777777" w:rsidR="00B67990" w:rsidRPr="00D963C6" w:rsidRDefault="00B67990" w:rsidP="00B67990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Popis:</w:t>
      </w:r>
    </w:p>
    <w:p w14:paraId="612FD3D1" w14:textId="77777777" w:rsidR="00B67990" w:rsidRPr="00D963C6" w:rsidRDefault="00B67990" w:rsidP="00B6799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2DDF41D" w14:textId="77777777" w:rsidR="00B67990" w:rsidRPr="00D963C6" w:rsidRDefault="00E04657" w:rsidP="00B86B01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</w:t>
      </w:r>
      <w:r w:rsidR="00B67990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tudijní pobyt </w:t>
      </w:r>
      <w:r w:rsidR="00B86B01" w:rsidRPr="00B86B0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 Vietnamu / Vietnamské socialistické republice</w:t>
      </w:r>
      <w:r w:rsidR="00B67990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17EAA154" w14:textId="77777777" w:rsidR="00B67990" w:rsidRDefault="00B67990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F3BCE1D" w14:textId="77777777" w:rsidR="00B67990" w:rsidRDefault="00B42DED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48512" behindDoc="1" locked="0" layoutInCell="1" allowOverlap="1" wp14:anchorId="7B64C4B8" wp14:editId="6D9DD6F1">
            <wp:simplePos x="0" y="0"/>
            <wp:positionH relativeFrom="column">
              <wp:posOffset>4815205</wp:posOffset>
            </wp:positionH>
            <wp:positionV relativeFrom="paragraph">
              <wp:posOffset>179705</wp:posOffset>
            </wp:positionV>
            <wp:extent cx="952500" cy="314325"/>
            <wp:effectExtent l="0" t="0" r="0" b="0"/>
            <wp:wrapNone/>
            <wp:docPr id="7" name="obrázek 7" descr="T-Systems Czech Republic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-Systems Czech Republic a.s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EFAA9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01/2009 – 12/2013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T-Systems Czech Republic a.s.</w:t>
      </w:r>
      <w:r w:rsidR="001A41A4" w:rsidRPr="00D963C6">
        <w:rPr>
          <w:lang w:val="cs-CZ"/>
        </w:rPr>
        <w:t xml:space="preserve"> </w:t>
      </w:r>
    </w:p>
    <w:p w14:paraId="5AC31436" w14:textId="77777777" w:rsidR="00D11A98" w:rsidRPr="00D963C6" w:rsidRDefault="00D11A98" w:rsidP="00D11A98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08EB4E43" w14:textId="43100CDF" w:rsidR="00D11A98" w:rsidRPr="00676554" w:rsidRDefault="000609C0" w:rsidP="00D11A98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19" w:history="1">
        <w:r w:rsidR="008C5F33"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http://www.t-systems.cz/</w:t>
        </w:r>
      </w:hyperlink>
    </w:p>
    <w:p w14:paraId="4626105E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D4ED08C" w14:textId="77777777" w:rsidR="00D11A98" w:rsidRPr="00D963C6" w:rsidRDefault="00D11A98" w:rsidP="00D11A9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Senior Solution Specialist</w:t>
      </w:r>
    </w:p>
    <w:p w14:paraId="13A36201" w14:textId="77777777" w:rsidR="00D11A98" w:rsidRPr="00D963C6" w:rsidRDefault="00D11A98" w:rsidP="00D11A98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Delivery Center Big Data &amp; BI Solutions</w:t>
      </w:r>
      <w:r w:rsidR="00AF2D34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Team</w:t>
      </w:r>
    </w:p>
    <w:p w14:paraId="7DF37D5A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11CE05B" w14:textId="77777777" w:rsidR="00D11A98" w:rsidRPr="00D963C6" w:rsidRDefault="00D11A98" w:rsidP="00D11A98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4BD7C3DF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F82206D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realizace architektury IS/ICT systémů, zodpovědnost za přípravu a implementaci komplexní strategie</w:t>
      </w:r>
    </w:p>
    <w:p w14:paraId="2E22AF72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implementace optimálních a cenově dostupných řešení podle zákaznických potřeb a požadavků, vedení týmů specialistů, spolupráce s projektovým manažerem</w:t>
      </w:r>
    </w:p>
    <w:p w14:paraId="03B16496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Návrh a implementace datových center, infrastruktury, virtualizace, 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cloud computing,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centralizace a konsolidace IS/ICT prostředí</w:t>
      </w:r>
    </w:p>
    <w:p w14:paraId="476C7C7F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>Technické vedení rozsáhlých mezinárodních projektů, plánování vhodné strategie, metodiky, procesů a postupů pro podnikové zákazníky</w:t>
      </w:r>
    </w:p>
    <w:p w14:paraId="27F10235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Rozsáhlá spolupráce s ITO/ITP oddělením na zavádění nových trendů v denním běžném provozu v IS/ICT prostředí</w:t>
      </w:r>
    </w:p>
    <w:p w14:paraId="63EE7E93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Dokumentace a údržba standardů, procesů a procedur (ITIL, ISO, 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Six S</w:t>
      </w:r>
      <w:r w:rsidR="0025496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igma,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…)</w:t>
      </w:r>
    </w:p>
    <w:p w14:paraId="4F7AA6A4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Sledování a predikce nových trendů v informačních a telekomunikačních technologiích</w:t>
      </w:r>
    </w:p>
    <w:p w14:paraId="2F57C83B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vyhodnocení, výběru, dodání a instalace technického a programového vybavení pro zákaznické systémy a aplikace</w:t>
      </w:r>
    </w:p>
    <w:p w14:paraId="55A9536D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Intenzivní spolupráce s externími partnery a dodavateli technického a programového vybavení</w:t>
      </w:r>
    </w:p>
    <w:p w14:paraId="5BF26E30" w14:textId="77777777" w:rsidR="00676554" w:rsidRDefault="0067655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E7A0F5C" w14:textId="77777777" w:rsidR="00676554" w:rsidRDefault="0067655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BAC3A27" w14:textId="77777777" w:rsidR="00E04657" w:rsidRDefault="000A2D35" w:rsidP="00E04657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10732">
        <w:rPr>
          <w:rFonts w:asciiTheme="minorHAnsi" w:hAnsiTheme="minorHAnsi" w:cstheme="minorHAnsi"/>
          <w:b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62848" behindDoc="0" locked="0" layoutInCell="1" allowOverlap="1" wp14:anchorId="7EB56874" wp14:editId="5B4BC74C">
            <wp:simplePos x="0" y="0"/>
            <wp:positionH relativeFrom="column">
              <wp:posOffset>4928870</wp:posOffset>
            </wp:positionH>
            <wp:positionV relativeFrom="paragraph">
              <wp:posOffset>46194</wp:posOffset>
            </wp:positionV>
            <wp:extent cx="789305" cy="2959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A5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11/2008 – 01/2009</w:t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Studijní</w:t>
      </w:r>
      <w:r w:rsidR="00E04657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pobyt </w:t>
      </w:r>
      <w:r w:rsidR="00617993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v Čínské lidové</w:t>
      </w:r>
      <w:r w:rsidR="00E04657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republice (PRC)</w:t>
      </w:r>
    </w:p>
    <w:p w14:paraId="093FBC38" w14:textId="77777777" w:rsidR="009159A4" w:rsidRDefault="00617993" w:rsidP="009159A4">
      <w:pPr>
        <w:ind w:left="2124" w:firstLine="708"/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 v Hong Kongu</w:t>
      </w:r>
      <w:r w:rsidR="009159A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,</w:t>
      </w:r>
      <w:r w:rsidR="00251DE0" w:rsidRPr="00251DE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9159A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Zvláštní </w:t>
      </w:r>
      <w:r w:rsidR="009159A4"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administrativní </w:t>
      </w:r>
    </w:p>
    <w:p w14:paraId="6D245FD9" w14:textId="77777777" w:rsidR="00D11A98" w:rsidRPr="00D963C6" w:rsidRDefault="009159A4" w:rsidP="009159A4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oblast Čínské lidové republiky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(</w:t>
      </w:r>
      <w:r w:rsidR="00B42DE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HKSAR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).</w:t>
      </w:r>
    </w:p>
    <w:p w14:paraId="277DE7D1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4330AA1" w14:textId="77777777" w:rsidR="00D11A98" w:rsidRPr="00D963C6" w:rsidRDefault="00D11A98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Popis:</w:t>
      </w:r>
      <w:r w:rsidR="00251DE0" w:rsidRPr="00251DE0">
        <w:rPr>
          <w:noProof/>
          <w:lang w:val="cs-CZ" w:eastAsia="cs-CZ"/>
        </w:rPr>
        <w:t xml:space="preserve"> </w:t>
      </w:r>
    </w:p>
    <w:p w14:paraId="552B83D3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16D1E7B" w14:textId="77777777" w:rsidR="00D11A98" w:rsidRPr="00EE1A1A" w:rsidRDefault="00EE1A1A" w:rsidP="00EE1A1A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EE1A1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Studijní pobyt v Čínské lidové republice (PRC) a v Hong Kongu, Zvláštní </w:t>
      </w:r>
      <w:r w:rsidR="00D775EC" w:rsidRPr="00EE1A1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administrativní </w:t>
      </w:r>
      <w:r w:rsidR="00D775EC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oblast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Čínské lidové republiky (</w:t>
      </w:r>
      <w:r w:rsidR="00B42DE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HKSAR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="00617993" w:rsidRPr="00EE1A1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52370C94" w14:textId="77777777" w:rsidR="008773E8" w:rsidRPr="00D963C6" w:rsidRDefault="008773E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4EA76F0" w14:textId="77777777" w:rsidR="006F4F22" w:rsidRPr="00D963C6" w:rsidRDefault="00B42DED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50560" behindDoc="1" locked="0" layoutInCell="1" allowOverlap="1" wp14:anchorId="7A6D5DB5" wp14:editId="0529903F">
            <wp:simplePos x="0" y="0"/>
            <wp:positionH relativeFrom="column">
              <wp:posOffset>4748530</wp:posOffset>
            </wp:positionH>
            <wp:positionV relativeFrom="paragraph">
              <wp:posOffset>152561</wp:posOffset>
            </wp:positionV>
            <wp:extent cx="952500" cy="314325"/>
            <wp:effectExtent l="0" t="0" r="0" b="0"/>
            <wp:wrapNone/>
            <wp:docPr id="5" name="obrázek 7" descr="T-Systems Czech Republic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-Systems Czech Republic a.s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E1AD14" w14:textId="77777777" w:rsidR="00D11A98" w:rsidRPr="00D963C6" w:rsidRDefault="009358A5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02/2008 – 10/2008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T-Systems Czech Republic a.s.</w:t>
      </w:r>
    </w:p>
    <w:p w14:paraId="59B9B493" w14:textId="77777777" w:rsidR="00D11A98" w:rsidRPr="00D963C6" w:rsidRDefault="00D11A98" w:rsidP="009358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44516336" w14:textId="59CAAEB6" w:rsidR="00D11A98" w:rsidRPr="00676554" w:rsidRDefault="000609C0" w:rsidP="009358A5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21" w:history="1">
        <w:r w:rsidR="008C5F33"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http://www.t-systems.cz/</w:t>
        </w:r>
      </w:hyperlink>
    </w:p>
    <w:p w14:paraId="0157F978" w14:textId="77777777" w:rsidR="009358A5" w:rsidRPr="00D963C6" w:rsidRDefault="009358A5" w:rsidP="009358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70A24D2" w14:textId="77777777" w:rsidR="009358A5" w:rsidRPr="00D963C6" w:rsidRDefault="009358A5" w:rsidP="009358A5">
      <w:pPr>
        <w:ind w:left="1416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Solution Specialist</w:t>
      </w:r>
    </w:p>
    <w:p w14:paraId="4B3356EB" w14:textId="77777777" w:rsidR="00D11A98" w:rsidRPr="00D963C6" w:rsidRDefault="00D11A98" w:rsidP="009358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Solution Specialists Department</w:t>
      </w:r>
    </w:p>
    <w:p w14:paraId="0B9A576B" w14:textId="77777777" w:rsidR="009358A5" w:rsidRPr="00D963C6" w:rsidRDefault="009358A5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B185E2A" w14:textId="77777777" w:rsidR="00D11A98" w:rsidRPr="00D963C6" w:rsidRDefault="00D11A98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30E1573D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FDC7ACD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realizace architektury IS/ICT systémů, zodpovědnost za přípravu a implementaci komplexní strategie</w:t>
      </w:r>
    </w:p>
    <w:p w14:paraId="585FFACA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Návrh a implementace datových center, infrastruktury, virtualizace, 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cloud computing,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centralizace a konsolidace IS/ICT prostředí</w:t>
      </w:r>
    </w:p>
    <w:p w14:paraId="7524FBEF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implementace optimálních a cenově dostupných řešení podle zákaznických potřeb a požadavků, samostatná nebo týmová práce pod vedením projektového manažera</w:t>
      </w:r>
    </w:p>
    <w:p w14:paraId="26E1F6E3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Technické vedení projektů, plánování vhodné strategie a postupů pro podnikové zákazníky a jejich projekty</w:t>
      </w:r>
    </w:p>
    <w:p w14:paraId="45C92E11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Dokumentace a údržba standardů, procesů a procedur (ITIL, ISO, </w:t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Six S</w:t>
      </w:r>
      <w:r w:rsidR="0025496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igma,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…)</w:t>
      </w:r>
    </w:p>
    <w:p w14:paraId="51F92694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Sledování a predikce nových trendů v informačních a telekomunikačních technologiích</w:t>
      </w:r>
    </w:p>
    <w:p w14:paraId="5E49E4E3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>Rozsáhlá spolupráce s ITO/ITP oddělením na zavádění nových trendů v denním běžném provozu v IS/ICT prostředí</w:t>
      </w:r>
    </w:p>
    <w:p w14:paraId="53DED299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vyhodnocení, výběru, dodání a instalace technického a programového vybavení pro zákaznické systémy a aplikace</w:t>
      </w:r>
    </w:p>
    <w:p w14:paraId="26421445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Intenzivní spolupráce s externími partnery a dodavateli technického a programového vybavení</w:t>
      </w:r>
    </w:p>
    <w:p w14:paraId="501068FE" w14:textId="77777777" w:rsidR="009358A5" w:rsidRPr="00D963C6" w:rsidRDefault="009358A5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098AE85" w14:textId="77777777" w:rsidR="00755AAE" w:rsidRPr="00D963C6" w:rsidRDefault="00566EB0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54656" behindDoc="1" locked="0" layoutInCell="1" allowOverlap="1" wp14:anchorId="2FA35CC8" wp14:editId="268F6800">
            <wp:simplePos x="0" y="0"/>
            <wp:positionH relativeFrom="column">
              <wp:posOffset>4785995</wp:posOffset>
            </wp:positionH>
            <wp:positionV relativeFrom="paragraph">
              <wp:posOffset>138591</wp:posOffset>
            </wp:positionV>
            <wp:extent cx="952500" cy="314325"/>
            <wp:effectExtent l="0" t="0" r="0" b="0"/>
            <wp:wrapNone/>
            <wp:docPr id="6" name="obrázek 7" descr="T-Systems Czech Republic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-Systems Czech Republic a.s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BDA6B" w14:textId="77777777" w:rsidR="009358A5" w:rsidRPr="00D963C6" w:rsidRDefault="009358A5" w:rsidP="00D11A98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08/2006 – 01/2008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T-Systems Czech Republi</w:t>
      </w:r>
      <w:r w:rsidR="001A41A4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c a.s.</w:t>
      </w:r>
      <w:r w:rsidR="001A41A4"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t xml:space="preserve"> </w:t>
      </w:r>
    </w:p>
    <w:p w14:paraId="70A6F3E4" w14:textId="77777777" w:rsidR="00D11A98" w:rsidRPr="00D963C6" w:rsidRDefault="00D11A98" w:rsidP="009358A5">
      <w:pPr>
        <w:ind w:left="2124"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4FE7546F" w14:textId="4F9D64F1" w:rsidR="00D11A98" w:rsidRPr="00676554" w:rsidRDefault="000609C0" w:rsidP="009358A5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22" w:history="1">
        <w:r w:rsidR="008C5F33"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http://www.t-systems.cz/</w:t>
        </w:r>
      </w:hyperlink>
    </w:p>
    <w:p w14:paraId="789F01A9" w14:textId="77777777" w:rsidR="009358A5" w:rsidRPr="00D963C6" w:rsidRDefault="009358A5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70F9A59" w14:textId="77777777" w:rsidR="009358A5" w:rsidRPr="00D963C6" w:rsidRDefault="009358A5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Senior System Architect</w:t>
      </w:r>
    </w:p>
    <w:p w14:paraId="7CA0F5CF" w14:textId="77777777" w:rsidR="00D11A98" w:rsidRPr="00D963C6" w:rsidRDefault="00D11A98" w:rsidP="009358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LS/AMS Department</w:t>
      </w:r>
    </w:p>
    <w:p w14:paraId="46031038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E91FE4B" w14:textId="77777777" w:rsidR="00D11A98" w:rsidRPr="00D963C6" w:rsidRDefault="00D11A98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41D58E2A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8BBB21B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realizace architektury IS/ICT systémů, zodpovědnost za přípravu a implementaci komplexní strategie</w:t>
      </w:r>
    </w:p>
    <w:p w14:paraId="13AC8F47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implementace systémové architektury, instalace technického a programového vybavení</w:t>
      </w:r>
    </w:p>
    <w:p w14:paraId="5E01459F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Rozsáhlá spolupráce s ITO/ITP oddělením na zavádění nových trendů v denním běžném provozu v IS/ICT prostředí</w:t>
      </w:r>
    </w:p>
    <w:p w14:paraId="71D8D2C1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Návrh, implementace, přizpůsobení a optimalizace řešení dle potřeb a možností zákazníků</w:t>
      </w:r>
    </w:p>
    <w:p w14:paraId="261A28D5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vytváření tištěných nebo živých prezentací pro projektový tým nebo zákazníky</w:t>
      </w:r>
    </w:p>
    <w:p w14:paraId="549D2A73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vyhodnocení, výběru, dodání a instalace technického a programového vybavení pro zákaznické systémy a aplikace</w:t>
      </w:r>
    </w:p>
    <w:p w14:paraId="2C726B06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Intenzivní spolupráce s externími partnery a dodavateli technického a programového vybavení</w:t>
      </w:r>
    </w:p>
    <w:p w14:paraId="3C809893" w14:textId="77777777" w:rsidR="00676554" w:rsidRDefault="0067655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C6A1F9D" w14:textId="77777777" w:rsidR="00676554" w:rsidRPr="00D963C6" w:rsidRDefault="0067655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E4B8633" w14:textId="77777777" w:rsidR="009E105A" w:rsidRDefault="00251DE0" w:rsidP="009E105A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10732">
        <w:rPr>
          <w:rFonts w:asciiTheme="minorHAnsi" w:hAnsiTheme="minorHAnsi" w:cstheme="minorHAnsi"/>
          <w:b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63872" behindDoc="0" locked="0" layoutInCell="1" allowOverlap="1" wp14:anchorId="79519398" wp14:editId="66959ACB">
            <wp:simplePos x="0" y="0"/>
            <wp:positionH relativeFrom="column">
              <wp:posOffset>4939665</wp:posOffset>
            </wp:positionH>
            <wp:positionV relativeFrom="paragraph">
              <wp:posOffset>34451</wp:posOffset>
            </wp:positionV>
            <wp:extent cx="789305" cy="295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A5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11/</w:t>
      </w:r>
      <w:r w:rsidR="00D11A98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2005 – </w:t>
      </w:r>
      <w:r w:rsidR="009358A5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01/</w:t>
      </w:r>
      <w:r w:rsidR="00D11A98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2006</w:t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9E105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Studijní</w:t>
      </w:r>
      <w:r w:rsidR="009E105A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pobyt v Čínské lidové</w:t>
      </w:r>
      <w:r w:rsidR="009E105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republice (PRC)</w:t>
      </w:r>
    </w:p>
    <w:p w14:paraId="32684D43" w14:textId="77777777" w:rsidR="009E105A" w:rsidRDefault="009E105A" w:rsidP="009E105A">
      <w:pPr>
        <w:ind w:left="2124" w:firstLine="708"/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 v Hong Kongu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,</w:t>
      </w:r>
      <w:r w:rsidRPr="00251DE0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Zvláštní </w:t>
      </w:r>
      <w:r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administrativní </w:t>
      </w:r>
    </w:p>
    <w:p w14:paraId="6668CB32" w14:textId="77777777" w:rsidR="009358A5" w:rsidRPr="00D963C6" w:rsidRDefault="009E105A" w:rsidP="009E105A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C339DA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oblast Čínské lidové republiky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(</w:t>
      </w:r>
      <w:r w:rsidR="00B42DE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HKSAR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).</w:t>
      </w:r>
    </w:p>
    <w:p w14:paraId="5D481E6B" w14:textId="77777777" w:rsidR="009358A5" w:rsidRPr="00D963C6" w:rsidRDefault="009358A5" w:rsidP="009358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2C3E63C" w14:textId="77777777" w:rsidR="009358A5" w:rsidRPr="00D963C6" w:rsidRDefault="009358A5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Popis:</w:t>
      </w:r>
    </w:p>
    <w:p w14:paraId="20644CD6" w14:textId="77777777" w:rsidR="009358A5" w:rsidRPr="00D963C6" w:rsidRDefault="009358A5" w:rsidP="009358A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2E47AB2" w14:textId="77777777" w:rsidR="009358A5" w:rsidRDefault="00D775EC" w:rsidP="009358A5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EE1A1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Studijní pobyt v Čínské lidové republice (PRC) a v Hong Kongu, Zvláštní administrativní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oblast Čínské lidové republiky (</w:t>
      </w:r>
      <w:r w:rsidR="00B42DE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HKSAR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Pr="00EE1A1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5243C70B" w14:textId="77777777" w:rsidR="000A31CD" w:rsidRDefault="000A31CD" w:rsidP="000A31CD">
      <w:pPr>
        <w:rPr>
          <w:lang w:val="cs-CZ"/>
        </w:rPr>
      </w:pPr>
    </w:p>
    <w:p w14:paraId="0D37DCAC" w14:textId="77777777" w:rsidR="000A31CD" w:rsidRPr="00D963C6" w:rsidRDefault="000A31CD" w:rsidP="000A31CD">
      <w:pPr>
        <w:rPr>
          <w:lang w:val="cs-CZ"/>
        </w:rPr>
      </w:pPr>
    </w:p>
    <w:p w14:paraId="4628FCB1" w14:textId="77777777" w:rsidR="00D612B6" w:rsidRDefault="00D612B6">
      <w:pPr>
        <w:suppressAutoHyphens w:val="0"/>
        <w:spacing w:after="200" w:line="276" w:lineRule="auto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br w:type="page"/>
      </w:r>
    </w:p>
    <w:p w14:paraId="331966A3" w14:textId="74D5B90C" w:rsidR="009358A5" w:rsidRPr="00D963C6" w:rsidRDefault="00676554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10732">
        <w:rPr>
          <w:b/>
          <w:noProof/>
          <w:lang w:val="cs-CZ" w:eastAsia="cs-CZ"/>
        </w:rPr>
        <w:lastRenderedPageBreak/>
        <w:drawing>
          <wp:anchor distT="0" distB="0" distL="114300" distR="114300" simplePos="0" relativeHeight="251653632" behindDoc="0" locked="0" layoutInCell="1" allowOverlap="1" wp14:anchorId="6AE9BD0E" wp14:editId="146052F0">
            <wp:simplePos x="0" y="0"/>
            <wp:positionH relativeFrom="column">
              <wp:posOffset>5173345</wp:posOffset>
            </wp:positionH>
            <wp:positionV relativeFrom="paragraph">
              <wp:posOffset>-8094</wp:posOffset>
            </wp:positionV>
            <wp:extent cx="564515" cy="324485"/>
            <wp:effectExtent l="0" t="0" r="0" b="0"/>
            <wp:wrapNone/>
            <wp:docPr id="2" name="Obrázek 2" descr="https://media.licdn.com/media/p/3/005/0b6/26a/089c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3/005/0b6/26a/089c9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8A5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11/2003 – 09/2005</w:t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9358A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676554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Republic a.s.</w:t>
      </w:r>
      <w:r w:rsidR="001A41A4" w:rsidRPr="00D963C6">
        <w:rPr>
          <w:rFonts w:asciiTheme="minorHAnsi" w:hAnsiTheme="minorHAnsi" w:cstheme="minorHAnsi"/>
          <w:b/>
          <w:smallCaps/>
          <w:noProof/>
          <w:color w:val="375F91"/>
          <w:lang w:val="cs-CZ" w:eastAsia="cs-CZ"/>
        </w:rPr>
        <w:t xml:space="preserve"> </w:t>
      </w:r>
    </w:p>
    <w:p w14:paraId="70833EDF" w14:textId="77777777" w:rsidR="00E20123" w:rsidRPr="00D963C6" w:rsidRDefault="00D11A98" w:rsidP="00E20123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760FF209" w14:textId="64364FCF" w:rsidR="00D11A98" w:rsidRPr="00676554" w:rsidRDefault="000609C0" w:rsidP="009358A5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23" w:history="1">
        <w:r w:rsidR="008C5F33" w:rsidRPr="00676554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1583D8AD" w14:textId="77777777" w:rsidR="00C8278A" w:rsidRPr="00D963C6" w:rsidRDefault="00C8278A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E1C0F8E" w14:textId="77777777" w:rsidR="009358A5" w:rsidRPr="00D963C6" w:rsidRDefault="009358A5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Linux System Specialist</w:t>
      </w:r>
    </w:p>
    <w:p w14:paraId="158DA8F5" w14:textId="77777777" w:rsidR="00D11A98" w:rsidRPr="00D963C6" w:rsidRDefault="00D11A98" w:rsidP="009358A5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Linux System Unit</w:t>
      </w:r>
    </w:p>
    <w:p w14:paraId="769787E8" w14:textId="77777777" w:rsidR="00676554" w:rsidRDefault="00676554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E45C55F" w14:textId="77777777" w:rsidR="00D11A98" w:rsidRPr="00D963C6" w:rsidRDefault="00D11A98" w:rsidP="009358A5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45B18B2D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73529FE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Odp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ovědnost za všechny (více než 13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0 serverů) Linuxové systémy (Debian GNU/Linux) a všechny navazující a integrované komponenty</w:t>
      </w:r>
    </w:p>
    <w:p w14:paraId="5D98DDA6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Plánování a implementace instalací Linuxových systémů, úprava systémů po instalaci a jejich primární optimalizace</w:t>
      </w:r>
    </w:p>
    <w:p w14:paraId="4C7C041E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Vývoj, údržba a modifikace systémového software (jádro, balíky, …) podle požadavků pro Linuxové systémy, detailní dokumentace všech změn</w:t>
      </w:r>
    </w:p>
    <w:p w14:paraId="4CB6D26E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Vytváření pravidelných analýz, navazující optimalizace a úprava Linuxových systémů podle potřeby a pro dosažení optimálního výkonu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 stability</w:t>
      </w:r>
    </w:p>
    <w:p w14:paraId="1CB3B681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a příprava ústních a tištěných prezentací pro projektové týmy a management</w:t>
      </w:r>
    </w:p>
    <w:p w14:paraId="356D45F6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Asistence při vyhodnocování, výběru, nákupu a instalaci hardwarových a softwarových komponent pro Linuxové systémy</w:t>
      </w:r>
    </w:p>
    <w:p w14:paraId="3C21B2B4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Vykonávání nebo podpora úkolů systémové správy na Linuxových serverech, včetně správy uživatelských účtů, instalace software, monitorování všech aktivit, diagnostika chyb a jejich následná oprava</w:t>
      </w:r>
    </w:p>
    <w:p w14:paraId="73D1700A" w14:textId="77777777" w:rsidR="009358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Vytváření a popis firemních standardů pro zpracování, ukládání a vyhledávání dat na Linuxových systémech</w:t>
      </w:r>
    </w:p>
    <w:p w14:paraId="44C428DE" w14:textId="77777777" w:rsidR="00D11A98" w:rsidRPr="00D963C6" w:rsidRDefault="00D11A98" w:rsidP="00E20123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Intenzivní spolupráce na mezinárodních projektech v rámci konsorcia </w:t>
      </w:r>
      <w:r w:rsidR="00E2012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Deutsche Telekom AG</w:t>
      </w:r>
    </w:p>
    <w:p w14:paraId="3460A298" w14:textId="77777777" w:rsidR="0052156D" w:rsidRPr="00D963C6" w:rsidRDefault="0052156D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A4A61CE" w14:textId="77777777" w:rsidR="006F4F22" w:rsidRPr="00D963C6" w:rsidRDefault="006F4F22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2970BB5" w14:textId="77777777" w:rsidR="00D11A98" w:rsidRPr="00D963C6" w:rsidRDefault="000A2D35" w:rsidP="00D11A98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b/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 wp14:anchorId="307E180B" wp14:editId="4E5A77F6">
            <wp:simplePos x="0" y="0"/>
            <wp:positionH relativeFrom="column">
              <wp:posOffset>5171440</wp:posOffset>
            </wp:positionH>
            <wp:positionV relativeFrom="paragraph">
              <wp:posOffset>9525</wp:posOffset>
            </wp:positionV>
            <wp:extent cx="564515" cy="324485"/>
            <wp:effectExtent l="0" t="0" r="0" b="0"/>
            <wp:wrapNone/>
            <wp:docPr id="11" name="Obrázek 11" descr="https://media.licdn.com/media/p/3/005/0b6/26a/089c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3/005/0b6/26a/089c9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A4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03/2001 – 10/2003</w:t>
      </w:r>
      <w:r w:rsidR="001A41A4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1A41A4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0E366E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</w:t>
      </w:r>
      <w:r w:rsidR="001A41A4" w:rsidRPr="000E366E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lic a.s.</w:t>
      </w:r>
      <w:r w:rsidR="001516CC"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t xml:space="preserve"> </w:t>
      </w:r>
    </w:p>
    <w:p w14:paraId="47A8D993" w14:textId="77777777" w:rsidR="00D11A98" w:rsidRPr="00D963C6" w:rsidRDefault="00D11A98" w:rsidP="001A41A4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33AFA66F" w14:textId="12A0A55F" w:rsidR="00D11A98" w:rsidRPr="000E366E" w:rsidRDefault="000609C0" w:rsidP="001516CC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24" w:history="1">
        <w:r w:rsidR="008C5F33" w:rsidRPr="000E366E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7490B57B" w14:textId="77777777" w:rsidR="001516CC" w:rsidRPr="00D963C6" w:rsidRDefault="001516CC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sz w:val="16"/>
          <w:szCs w:val="16"/>
          <w:lang w:val="cs-CZ"/>
        </w:rPr>
      </w:pPr>
    </w:p>
    <w:p w14:paraId="6E8F229F" w14:textId="77777777" w:rsidR="001516CC" w:rsidRPr="00D963C6" w:rsidRDefault="001516CC" w:rsidP="001516C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Web Application Specialist</w:t>
      </w:r>
    </w:p>
    <w:p w14:paraId="0430202E" w14:textId="77777777" w:rsidR="00D11A98" w:rsidRPr="00D963C6" w:rsidRDefault="00E20123" w:rsidP="001516CC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Web System Administration T</w:t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eam</w:t>
      </w:r>
    </w:p>
    <w:p w14:paraId="454F4646" w14:textId="77777777" w:rsidR="001516CC" w:rsidRPr="00D963C6" w:rsidRDefault="001516CC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sz w:val="16"/>
          <w:szCs w:val="16"/>
          <w:lang w:val="cs-CZ"/>
        </w:rPr>
      </w:pPr>
    </w:p>
    <w:p w14:paraId="0D47C2CD" w14:textId="77777777" w:rsidR="00D11A98" w:rsidRPr="00D963C6" w:rsidRDefault="00D11A98" w:rsidP="001516C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1508DE02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039BAA9" w14:textId="77777777" w:rsidR="00D11A98" w:rsidRPr="00D963C6" w:rsidRDefault="00D11A98" w:rsidP="001516CC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farem linuxových serverů (Debian GNU/Linux, SuSE Linux)</w:t>
      </w:r>
    </w:p>
    <w:p w14:paraId="11BAA742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web serverů (Oracle 9i Internet Application Server, IBM WebSphere, Apache, BEA Application Servers, Boa)</w:t>
      </w:r>
    </w:p>
    <w:p w14:paraId="40AF5BDA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Návrh a implementace HA (High-Availability) řešení pro internetové / intranetové systémy</w:t>
      </w:r>
    </w:p>
    <w:p w14:paraId="2263A1F9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Údržba PHP, JAVA / J2EE (Jserv, Tomcat, OC4J, JBoss) a Perl webových aplikací</w:t>
      </w:r>
    </w:p>
    <w:p w14:paraId="634996E3" w14:textId="77777777" w:rsidR="001516CC" w:rsidRPr="00D963C6" w:rsidRDefault="006A00CA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>Správa WA</w:t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 systémů</w:t>
      </w:r>
    </w:p>
    <w:p w14:paraId="192E5C9B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Správa ISP serverů (DNS, GPRS, POP3, IMAP4, </w:t>
      </w:r>
      <w:r w:rsidR="00DB732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…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</w:p>
    <w:p w14:paraId="22A36D7E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poštovních serverů (Oracle E-Mail server)</w:t>
      </w:r>
    </w:p>
    <w:p w14:paraId="72AC43AD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systémů pro rozdělování zátěže a SSL akcelerátorů (Alteon)</w:t>
      </w:r>
    </w:p>
    <w:p w14:paraId="55AD39EF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databázových serverů (MySQL)</w:t>
      </w:r>
    </w:p>
    <w:p w14:paraId="719469DA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LDAP serverů (Oracle Internet Directory, OpenLDAP)</w:t>
      </w:r>
    </w:p>
    <w:p w14:paraId="65ADBCD7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CVS serveru</w:t>
      </w:r>
    </w:p>
    <w:p w14:paraId="55326CA1" w14:textId="77777777" w:rsidR="001516C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dohledového systému pro internetové / intranetové aplikace a systémy (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Netcool /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NetSaint / Nagios)</w:t>
      </w:r>
    </w:p>
    <w:p w14:paraId="0A7E453E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Zabezpečení int</w:t>
      </w:r>
      <w:r w:rsidR="006F4F22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ernetových / intranetových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témů a aplikací a jejich správa</w:t>
      </w:r>
    </w:p>
    <w:p w14:paraId="29330C74" w14:textId="77777777" w:rsidR="0052156D" w:rsidRPr="00D963C6" w:rsidRDefault="0052156D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Zavádění nových trendů a standardů v denním běžném provozu v IS/ICT prostředí</w:t>
      </w:r>
    </w:p>
    <w:p w14:paraId="571087FD" w14:textId="77777777" w:rsidR="00ED0E20" w:rsidRDefault="00ED0E20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CA44397" w14:textId="132394CF" w:rsidR="00755AAE" w:rsidRPr="00D963C6" w:rsidRDefault="00352DD2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2973F95F" wp14:editId="7FB8E9BC">
            <wp:simplePos x="0" y="0"/>
            <wp:positionH relativeFrom="column">
              <wp:posOffset>5211445</wp:posOffset>
            </wp:positionH>
            <wp:positionV relativeFrom="paragraph">
              <wp:posOffset>135416</wp:posOffset>
            </wp:positionV>
            <wp:extent cx="564515" cy="324485"/>
            <wp:effectExtent l="0" t="0" r="0" b="0"/>
            <wp:wrapNone/>
            <wp:docPr id="19" name="Obrázek 19" descr="https://media.licdn.com/media/p/3/005/0b6/26a/089c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3/005/0b6/26a/089c9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1DFB4" w14:textId="77777777" w:rsidR="008C0BFC" w:rsidRPr="00D963C6" w:rsidRDefault="001516CC" w:rsidP="001516CC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06/2000 – 02/2001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Republic a.s.</w:t>
      </w:r>
      <w:r w:rsidR="008C0BFC"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t xml:space="preserve"> </w:t>
      </w:r>
    </w:p>
    <w:p w14:paraId="4CAFF34D" w14:textId="77777777" w:rsidR="008C0BFC" w:rsidRPr="00D963C6" w:rsidRDefault="008C0BFC" w:rsidP="008C0BFC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Dceřiná společnost Deutsche Telekom AG (DTAG)</w:t>
      </w:r>
    </w:p>
    <w:p w14:paraId="1515B501" w14:textId="37F4F9F0" w:rsidR="008C0BFC" w:rsidRPr="000E366E" w:rsidRDefault="000609C0" w:rsidP="008C0BFC">
      <w:pPr>
        <w:ind w:left="2124" w:firstLine="708"/>
        <w:jc w:val="both"/>
        <w:rPr>
          <w:rStyle w:val="Hyperlink"/>
          <w:color w:val="365F91" w:themeColor="accent1" w:themeShade="BF"/>
          <w:lang w:val="cs-CZ"/>
        </w:rPr>
      </w:pPr>
      <w:hyperlink r:id="rId25" w:history="1">
        <w:r w:rsidR="008C5F33" w:rsidRPr="000E366E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7CCDADA5" w14:textId="77777777" w:rsidR="008C0BFC" w:rsidRPr="00D963C6" w:rsidRDefault="008C0BFC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sz w:val="16"/>
          <w:szCs w:val="16"/>
          <w:lang w:val="cs-CZ"/>
        </w:rPr>
      </w:pPr>
    </w:p>
    <w:p w14:paraId="798B7B50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B97F3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 System Specialist</w:t>
      </w:r>
    </w:p>
    <w:p w14:paraId="7706AD50" w14:textId="77777777" w:rsidR="00D11A98" w:rsidRPr="00D963C6" w:rsidRDefault="00B97F39" w:rsidP="008C0BFC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</w:t>
      </w:r>
      <w:r w:rsidR="00E2012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System Administration T</w:t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eam</w:t>
      </w:r>
    </w:p>
    <w:p w14:paraId="5633BCA3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sz w:val="16"/>
          <w:szCs w:val="16"/>
          <w:lang w:val="cs-CZ"/>
        </w:rPr>
      </w:pPr>
    </w:p>
    <w:p w14:paraId="19D8ACAF" w14:textId="77777777" w:rsidR="00D11A98" w:rsidRPr="00D963C6" w:rsidRDefault="00D11A98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28656588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4F4CF79" w14:textId="77777777" w:rsidR="008C0BFC" w:rsidRPr="00D963C6" w:rsidRDefault="008C0BFC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unixových serverů (</w:t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Debian GNU/Linux,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Sun Solaris, HP / Compaq Tru64)</w:t>
      </w:r>
    </w:p>
    <w:p w14:paraId="4EC83038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SMS bran</w:t>
      </w:r>
    </w:p>
    <w:p w14:paraId="70EEB752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poštovních serverů (Sendmail)</w:t>
      </w:r>
    </w:p>
    <w:p w14:paraId="10FBC2F9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proxy serverů (Squid)</w:t>
      </w:r>
    </w:p>
    <w:p w14:paraId="25737970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DNS serverů (BIND)</w:t>
      </w:r>
    </w:p>
    <w:p w14:paraId="5A069341" w14:textId="77777777" w:rsidR="00D11A98" w:rsidRPr="00D963C6" w:rsidRDefault="0052156D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Zálohování systémů (NetWorker)</w:t>
      </w:r>
    </w:p>
    <w:p w14:paraId="494C0F16" w14:textId="77777777" w:rsidR="0052156D" w:rsidRPr="00D963C6" w:rsidRDefault="0052156D" w:rsidP="0052156D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Zavádění nových trendů a standardů v denním běžném provozu v IS/ICT prostředí</w:t>
      </w:r>
    </w:p>
    <w:p w14:paraId="4F6D9F32" w14:textId="77777777" w:rsidR="00ED0E20" w:rsidRDefault="00ED0E20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AF6CDAE" w14:textId="303DD6FE" w:rsidR="000E366E" w:rsidRPr="00D963C6" w:rsidRDefault="000A2D35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51584" behindDoc="1" locked="0" layoutInCell="1" allowOverlap="1" wp14:anchorId="69F39A8E" wp14:editId="73EBDB89">
            <wp:simplePos x="0" y="0"/>
            <wp:positionH relativeFrom="column">
              <wp:posOffset>4786630</wp:posOffset>
            </wp:positionH>
            <wp:positionV relativeFrom="paragraph">
              <wp:posOffset>182245</wp:posOffset>
            </wp:positionV>
            <wp:extent cx="952500" cy="571500"/>
            <wp:effectExtent l="0" t="0" r="0" b="0"/>
            <wp:wrapNone/>
            <wp:docPr id="14" name="obrázek 10" descr="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znam.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D60E2" w14:textId="77777777" w:rsidR="00D11A98" w:rsidRPr="00D963C6" w:rsidRDefault="008C0BFC" w:rsidP="00D11A98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03/2000 – 05/2000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0E366E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Seznam a.s.</w:t>
      </w:r>
    </w:p>
    <w:p w14:paraId="32BA7B52" w14:textId="4C255084" w:rsidR="00D11A98" w:rsidRPr="000E366E" w:rsidRDefault="000609C0" w:rsidP="008C0BFC">
      <w:pPr>
        <w:ind w:left="2124" w:firstLine="708"/>
        <w:jc w:val="both"/>
        <w:rPr>
          <w:rStyle w:val="Hyperlink"/>
          <w:color w:val="365F91" w:themeColor="accent1" w:themeShade="BF"/>
        </w:rPr>
      </w:pPr>
      <w:hyperlink r:id="rId27" w:history="1">
        <w:r w:rsidR="008C5F33" w:rsidRPr="000E366E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http://www.seznam.cz/</w:t>
        </w:r>
      </w:hyperlink>
    </w:p>
    <w:p w14:paraId="3719BBA0" w14:textId="77777777" w:rsidR="008C0BFC" w:rsidRPr="00D963C6" w:rsidRDefault="008C0BFC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13FC3DC" w14:textId="77777777" w:rsidR="00D11A98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System Administrator</w:t>
      </w:r>
    </w:p>
    <w:p w14:paraId="3649CDDA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System Administration Team</w:t>
      </w:r>
    </w:p>
    <w:p w14:paraId="486AF2A5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9EB8499" w14:textId="77777777" w:rsidR="00D11A98" w:rsidRPr="00D963C6" w:rsidRDefault="00D11A98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6B4AC78F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ED69AF5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unixových serverů (Debian GNU/Linux, FreeBSD)</w:t>
      </w:r>
    </w:p>
    <w:p w14:paraId="7A0372F4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Údržba Perl, Python webových aplikací</w:t>
      </w:r>
    </w:p>
    <w:p w14:paraId="715E058E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poštovních serverů (QMail)</w:t>
      </w:r>
    </w:p>
    <w:p w14:paraId="3F080FCC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firewallů</w:t>
      </w:r>
    </w:p>
    <w:p w14:paraId="3352DEA6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DNS serverů (BIND)</w:t>
      </w:r>
    </w:p>
    <w:p w14:paraId="0D346278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>Správa serverů pro vzdálený přístup - RAS (Linux / MS Windows)</w:t>
      </w:r>
    </w:p>
    <w:p w14:paraId="2DB2591B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databázových serverů (MySQL, Solid, Oracle 8i)</w:t>
      </w:r>
    </w:p>
    <w:p w14:paraId="2E112D89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heterogenní sítě (Unix / MS Windows NT)</w:t>
      </w:r>
    </w:p>
    <w:p w14:paraId="640CBA9B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CVS serveru</w:t>
      </w:r>
    </w:p>
    <w:p w14:paraId="575FC458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Windows serverů (MS Windows NT)</w:t>
      </w:r>
    </w:p>
    <w:p w14:paraId="0FFC3D5D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Zálohování systémů</w:t>
      </w:r>
    </w:p>
    <w:p w14:paraId="5ACAC0A5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Help desk a podpora koncových uživatelů</w:t>
      </w:r>
    </w:p>
    <w:p w14:paraId="2F4D6C0F" w14:textId="77777777" w:rsidR="00D11A98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Zabezpečení internetových / intranetových systémů a aplikací a jejich správa</w:t>
      </w:r>
    </w:p>
    <w:p w14:paraId="63F2BBA7" w14:textId="77777777" w:rsidR="00ED0E20" w:rsidRDefault="00ED0E20" w:rsidP="00B77311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BBC017C" w14:textId="3B812199" w:rsidR="000E366E" w:rsidRPr="00D963C6" w:rsidRDefault="00623579" w:rsidP="00B77311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623579">
        <w:rPr>
          <w:rFonts w:asciiTheme="minorHAnsi" w:hAnsiTheme="minorHAnsi" w:cstheme="minorHAnsi"/>
          <w:smallCaps/>
          <w:noProof/>
          <w:color w:val="404040" w:themeColor="text1" w:themeTint="BF"/>
          <w:lang w:val="cs-CZ"/>
        </w:rPr>
        <w:drawing>
          <wp:anchor distT="0" distB="0" distL="114300" distR="114300" simplePos="0" relativeHeight="251666944" behindDoc="0" locked="0" layoutInCell="1" allowOverlap="1" wp14:anchorId="20AB405A" wp14:editId="3A521BEB">
            <wp:simplePos x="0" y="0"/>
            <wp:positionH relativeFrom="column">
              <wp:posOffset>4834890</wp:posOffset>
            </wp:positionH>
            <wp:positionV relativeFrom="paragraph">
              <wp:posOffset>132867</wp:posOffset>
            </wp:positionV>
            <wp:extent cx="925373" cy="3251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73" cy="325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1A034" w14:textId="71DE26E2" w:rsidR="00D11A98" w:rsidRPr="00D963C6" w:rsidRDefault="008C0BFC" w:rsidP="00D11A98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09/1997 – 02/200</w:t>
      </w:r>
      <w:r w:rsidR="006E16B6" w:rsidRPr="00210732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0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D11A98" w:rsidRPr="000E366E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ÚHKT Praha</w:t>
      </w:r>
    </w:p>
    <w:p w14:paraId="5BBBC088" w14:textId="4E8EBA1C" w:rsidR="00D11A98" w:rsidRPr="000E366E" w:rsidRDefault="000609C0" w:rsidP="008C0BFC">
      <w:pPr>
        <w:ind w:left="2124" w:firstLine="708"/>
        <w:jc w:val="both"/>
        <w:rPr>
          <w:rStyle w:val="Hyperlink"/>
          <w:color w:val="365F91" w:themeColor="accent1" w:themeShade="BF"/>
          <w:lang w:val="de-DE"/>
        </w:rPr>
      </w:pPr>
      <w:hyperlink r:id="rId29" w:history="1">
        <w:r w:rsidR="008C5F33" w:rsidRPr="000E366E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http://www.uhkt.cz/</w:t>
        </w:r>
      </w:hyperlink>
    </w:p>
    <w:p w14:paraId="4CD612D9" w14:textId="5932390A" w:rsidR="008C0BFC" w:rsidRPr="00D963C6" w:rsidRDefault="008C0BFC" w:rsidP="008C0BFC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B9DE8D2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Pozice: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System Administrator</w:t>
      </w:r>
    </w:p>
    <w:p w14:paraId="03F99FE7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E2012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Tým Správy </w:t>
      </w:r>
      <w:r w:rsidR="00C66606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Informačních Systémů</w:t>
      </w:r>
    </w:p>
    <w:p w14:paraId="1A780BB4" w14:textId="77777777" w:rsidR="008C0BFC" w:rsidRPr="00D963C6" w:rsidRDefault="008C0BFC" w:rsidP="008C0BF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A65C75E" w14:textId="77777777" w:rsidR="008C0BFC" w:rsidRPr="00D963C6" w:rsidRDefault="008C0BFC" w:rsidP="008C0BFC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Náplň práce:</w:t>
      </w:r>
    </w:p>
    <w:p w14:paraId="7D9E25DB" w14:textId="77777777" w:rsidR="00D11A98" w:rsidRPr="00D963C6" w:rsidRDefault="00D11A98" w:rsidP="00D11A98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71F320E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unixových serverů (Debian GNU/Linux, Red Hat Linux, SuSE Linux, Caldera OpenLinux, Sun Solaris, SCO UnixWare, ControlData EP/IX)</w:t>
      </w:r>
    </w:p>
    <w:p w14:paraId="42D0015A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web serverů (Netscape Fasttrack Server, Apache) a správa jejich obsahu</w:t>
      </w:r>
    </w:p>
    <w:p w14:paraId="40D0B15D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firewallů</w:t>
      </w:r>
    </w:p>
    <w:p w14:paraId="21310432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serverů pro vzdálený přístup - RAS (Linux / MS Windows)</w:t>
      </w:r>
    </w:p>
    <w:p w14:paraId="707AA99C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proxy serverů (Squid)</w:t>
      </w:r>
    </w:p>
    <w:p w14:paraId="2CC9AF66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heterogenní sítě (Linux, MS Windows, Novell)</w:t>
      </w:r>
    </w:p>
    <w:p w14:paraId="505A9AEB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koncových stanic (MS Windows)</w:t>
      </w:r>
    </w:p>
    <w:p w14:paraId="3EF6126C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Help desk a podpora koncových uživatelů</w:t>
      </w:r>
    </w:p>
    <w:p w14:paraId="012D860A" w14:textId="77777777" w:rsidR="008C0BFC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databázových serverů (Informix, MySQL, MedLine)</w:t>
      </w:r>
    </w:p>
    <w:p w14:paraId="4A7BE814" w14:textId="77777777" w:rsidR="00812BA5" w:rsidRPr="00D963C6" w:rsidRDefault="00D11A98" w:rsidP="00D11A98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Zabezpečení internetových / intranetových systémů a aplikací a jejich správa</w:t>
      </w:r>
    </w:p>
    <w:p w14:paraId="0E8314D2" w14:textId="77777777" w:rsidR="006F4F22" w:rsidRPr="00D963C6" w:rsidRDefault="000609C0" w:rsidP="006F4F22">
      <w:pPr>
        <w:pStyle w:val="ListParagraph"/>
        <w:ind w:left="2520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w:pict w14:anchorId="2FEA66F2">
          <v:shape id="_x0000_s2056" type="#_x0000_t32" style="position:absolute;left:0;text-align:left;margin-left:-2.55pt;margin-top:10.75pt;width:463.7pt;height:0;z-index:251662336" o:connectortype="straight" strokecolor="#375f91" strokeweight="1.5pt"/>
        </w:pict>
      </w:r>
    </w:p>
    <w:p w14:paraId="55C27B27" w14:textId="77777777" w:rsidR="002C43E0" w:rsidRPr="000E366E" w:rsidRDefault="003702BA" w:rsidP="002C43E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Vzdělání</w:t>
      </w:r>
    </w:p>
    <w:p w14:paraId="20FB7038" w14:textId="77777777" w:rsidR="003702BA" w:rsidRPr="00D963C6" w:rsidRDefault="003702BA" w:rsidP="003702BA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90CE125" w14:textId="77777777" w:rsidR="003702BA" w:rsidRPr="00D963C6" w:rsidRDefault="003702BA" w:rsidP="003702BA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1998 – 2000</w:t>
      </w:r>
      <w:r w:rsidR="00DB56F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0D2655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Ing. (MSc. E</w:t>
      </w:r>
      <w:r w:rsidRPr="000E798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quivalent)</w:t>
      </w:r>
    </w:p>
    <w:p w14:paraId="2E262940" w14:textId="77777777" w:rsidR="003702BA" w:rsidRPr="00D963C6" w:rsidRDefault="003702BA" w:rsidP="00DB56F9">
      <w:pPr>
        <w:ind w:left="1416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České vysoké učení technické v Praze, Fakulta elektrotechnická, Katedra počítačů</w:t>
      </w:r>
    </w:p>
    <w:p w14:paraId="090949CE" w14:textId="77777777" w:rsidR="003702BA" w:rsidRPr="00D963C6" w:rsidRDefault="003702BA" w:rsidP="00DB56F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Diplomová práce: Audit a monitorování unixové sítě</w:t>
      </w:r>
    </w:p>
    <w:p w14:paraId="4461173D" w14:textId="77777777" w:rsidR="002D6D30" w:rsidRPr="00D963C6" w:rsidRDefault="002D6D30" w:rsidP="002D6D3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BC549DD" w14:textId="77777777" w:rsidR="002D6D30" w:rsidRPr="00D963C6" w:rsidRDefault="002D6D30" w:rsidP="002D6D3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2000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0E798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Státní Závěrečná Zkouška</w:t>
      </w:r>
    </w:p>
    <w:p w14:paraId="3AAF80CC" w14:textId="77777777" w:rsidR="002D6D30" w:rsidRPr="00D963C6" w:rsidRDefault="002D6D30" w:rsidP="002D6D30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České vysoké učení technické v Praze, Fakulta elektrotechnická, Katedra počítačů</w:t>
      </w:r>
    </w:p>
    <w:p w14:paraId="79ECDFF5" w14:textId="77777777" w:rsidR="002D6D30" w:rsidRPr="00D963C6" w:rsidRDefault="002D6D30" w:rsidP="002D6D30">
      <w:pPr>
        <w:ind w:left="1410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Státní Závěrečná Zkouška z Výpočetní Techniky</w:t>
      </w:r>
    </w:p>
    <w:p w14:paraId="0F58AFA5" w14:textId="77777777" w:rsidR="003702BA" w:rsidRPr="00D963C6" w:rsidRDefault="003702BA" w:rsidP="003702BA">
      <w:pPr>
        <w:ind w:left="2124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857074F" w14:textId="77777777" w:rsidR="003702BA" w:rsidRPr="00D963C6" w:rsidRDefault="003702BA" w:rsidP="003702BA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1992 – 1998</w:t>
      </w:r>
      <w:r w:rsidR="00DB56F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="000D2655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Bc. (BSc. E</w:t>
      </w:r>
      <w:r w:rsidRPr="000E798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quivalent)</w:t>
      </w:r>
    </w:p>
    <w:p w14:paraId="1DC04EA6" w14:textId="77777777" w:rsidR="003702BA" w:rsidRPr="00D963C6" w:rsidRDefault="003702BA" w:rsidP="00DB56F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České vysoké učení technické v Praze, Fakulta elektrotechnická, Katedra počítačů</w:t>
      </w:r>
    </w:p>
    <w:p w14:paraId="7595EDD3" w14:textId="77777777" w:rsidR="003702BA" w:rsidRDefault="003702BA" w:rsidP="00DB56F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Bakalářské práce: Zabezpečení podnikové sítě </w:t>
      </w:r>
      <w:r w:rsidR="000A31CD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Intranetu</w:t>
      </w:r>
    </w:p>
    <w:p w14:paraId="33B5110E" w14:textId="77777777" w:rsidR="003702BA" w:rsidRPr="00D963C6" w:rsidRDefault="002D6D30" w:rsidP="002C43E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lastRenderedPageBreak/>
        <w:t>1996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0E798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Státní Souborná Zkouška</w:t>
      </w:r>
    </w:p>
    <w:p w14:paraId="445C1FDA" w14:textId="77777777" w:rsidR="002D6D30" w:rsidRPr="00D963C6" w:rsidRDefault="002D6D30" w:rsidP="002D6D30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České vysoké učení technické v Praze, Fakulta elektrotechnická, Katedra počítačů</w:t>
      </w:r>
    </w:p>
    <w:p w14:paraId="1D3ECFE7" w14:textId="77777777" w:rsidR="002D6D30" w:rsidRPr="00D963C6" w:rsidRDefault="002D6D30" w:rsidP="002D6D30">
      <w:pPr>
        <w:ind w:left="1410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Státní Souborná Zkouška</w:t>
      </w:r>
      <w:r w:rsidR="0069020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 Matematiky, Fyziky, Výpočetní Techniky, Teorie Elektromagnetického pole, Teorie Elektrických Obvodů a Teorie Elektrických Měření</w:t>
      </w:r>
    </w:p>
    <w:p w14:paraId="0DBAA55E" w14:textId="77777777" w:rsidR="002D6D30" w:rsidRPr="00D963C6" w:rsidRDefault="002D6D30" w:rsidP="002C43E0">
      <w:pPr>
        <w:jc w:val="both"/>
        <w:rPr>
          <w:rFonts w:asciiTheme="minorHAnsi" w:hAnsiTheme="minorHAnsi" w:cstheme="minorHAnsi"/>
          <w:smallCaps/>
          <w:color w:val="375F91"/>
          <w:lang w:val="cs-CZ"/>
        </w:rPr>
      </w:pPr>
    </w:p>
    <w:p w14:paraId="4C66AF76" w14:textId="77777777" w:rsidR="003702BA" w:rsidRPr="00D963C6" w:rsidRDefault="003702BA" w:rsidP="003702BA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1988 – 1992</w:t>
      </w:r>
      <w:r w:rsidR="00DB56F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 w:rsidRPr="000E798C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Střední všeobecné vzdělání s maturitou (GCE A level equivalent)</w:t>
      </w:r>
    </w:p>
    <w:p w14:paraId="1A661112" w14:textId="77777777" w:rsidR="003702BA" w:rsidRPr="00D963C6" w:rsidRDefault="003702BA" w:rsidP="00DB56F9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Gymnázium Kladno</w:t>
      </w:r>
    </w:p>
    <w:p w14:paraId="58A992CA" w14:textId="77777777" w:rsidR="002D6D30" w:rsidRPr="00D963C6" w:rsidRDefault="003702BA" w:rsidP="002D6D30">
      <w:pPr>
        <w:ind w:left="708"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Třída s rozšířenou výukou matematiky a fyziky</w:t>
      </w:r>
    </w:p>
    <w:p w14:paraId="7C713282" w14:textId="77777777" w:rsidR="003702BA" w:rsidRPr="00D963C6" w:rsidRDefault="000609C0" w:rsidP="002C43E0">
      <w:pPr>
        <w:jc w:val="both"/>
        <w:rPr>
          <w:rFonts w:asciiTheme="minorHAnsi" w:hAnsiTheme="minorHAnsi" w:cstheme="minorHAnsi"/>
          <w:smallCaps/>
          <w:color w:val="375F91"/>
          <w:lang w:val="cs-CZ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w:pict w14:anchorId="4E7C1426">
          <v:shape id="_x0000_s2059" type="#_x0000_t32" style="position:absolute;left:0;text-align:left;margin-left:-1.9pt;margin-top:7.6pt;width:463.7pt;height:0;z-index:251664384" o:connectortype="straight" strokecolor="#375f91" strokeweight="1.5pt"/>
        </w:pict>
      </w:r>
    </w:p>
    <w:p w14:paraId="1DABB158" w14:textId="77777777" w:rsidR="002C43E0" w:rsidRPr="000E366E" w:rsidRDefault="00DB56F9" w:rsidP="002C43E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Kurzy / Semináře</w:t>
      </w:r>
    </w:p>
    <w:p w14:paraId="5EBF4A38" w14:textId="77777777" w:rsidR="00DB56F9" w:rsidRPr="00D963C6" w:rsidRDefault="00DB56F9" w:rsidP="002C43E0">
      <w:pPr>
        <w:jc w:val="both"/>
        <w:rPr>
          <w:rFonts w:asciiTheme="minorHAnsi" w:hAnsiTheme="minorHAnsi" w:cstheme="minorHAnsi"/>
          <w:color w:val="375F91"/>
          <w:sz w:val="16"/>
          <w:szCs w:val="16"/>
          <w:lang w:val="cs-CZ"/>
        </w:rPr>
      </w:pPr>
    </w:p>
    <w:p w14:paraId="2DBDD0E6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573016">
        <w:rPr>
          <w:rFonts w:asciiTheme="minorHAnsi" w:hAnsiTheme="minorHAnsi" w:cstheme="minorHAnsi"/>
          <w:smallCaps/>
          <w:color w:val="404040" w:themeColor="text1" w:themeTint="BF"/>
        </w:rPr>
        <w:t xml:space="preserve">IT Security </w:t>
      </w:r>
      <w:r>
        <w:rPr>
          <w:rFonts w:asciiTheme="minorHAnsi" w:hAnsiTheme="minorHAnsi" w:cstheme="minorHAnsi"/>
          <w:smallCaps/>
          <w:color w:val="404040" w:themeColor="text1" w:themeTint="BF"/>
        </w:rPr>
        <w:t>–</w:t>
      </w:r>
      <w:r w:rsidRPr="00573016">
        <w:rPr>
          <w:rFonts w:asciiTheme="minorHAnsi" w:hAnsiTheme="minorHAnsi" w:cstheme="minorHAnsi"/>
          <w:smallCaps/>
          <w:color w:val="404040" w:themeColor="text1" w:themeTint="BF"/>
        </w:rPr>
        <w:t xml:space="preserve"> Cloud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6603D34E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Atlassian Confluence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3BCE49AD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SUSE NeuVector Technical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73ED52BA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SUSE NeuVector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728BA473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SUSE Rancher Partner Support Accreditation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7230CBC8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>Red Hat Certified Cloud and Service Provider CCSP Sales Specialist (Red Hat)</w:t>
      </w:r>
    </w:p>
    <w:p w14:paraId="5506A92C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Integrated Data and Risk Modelling Using a Cloud Native Solution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BrightTALK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7B94DE03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Exposing APIs with Kubernetes (North-South Traffic)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BrightTALK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191621E9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IT ARMY botnet, Anonymous vs Killnet, Disbalancer Liberator, DDoS, RDoS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BrightTALK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011FB533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E175A">
        <w:rPr>
          <w:rFonts w:asciiTheme="minorHAnsi" w:hAnsiTheme="minorHAnsi" w:cstheme="minorHAnsi"/>
          <w:smallCaps/>
          <w:color w:val="404040" w:themeColor="text1" w:themeTint="BF"/>
        </w:rPr>
        <w:t>CI/CD End to End Solution for on Premise Applications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387718EE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Microservices Workshop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4C042D2A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Kubernetes Advanced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57458D3B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Back Up and Restore RKE and RKE2 Clusters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2247FCA2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 with Rancher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3EB3916B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Rancher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09DE830D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RKE2 and K3s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385640A5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5FFAD94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2022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Rancher Technical Sales Specialist (SUSE)</w:t>
      </w:r>
    </w:p>
    <w:p w14:paraId="356D47E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2022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Rancher Sales Specialist (SUSE)</w:t>
      </w:r>
    </w:p>
    <w:p w14:paraId="3C6BAEE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Broadcom CA Client Automation 14.0 Basic Administration and Foundations (Broadcom)</w:t>
      </w:r>
    </w:p>
    <w:p w14:paraId="0A227D5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Automation Delivery Specialist (Red Hat)</w:t>
      </w:r>
    </w:p>
    <w:p w14:paraId="682E16E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Automation Sales Engineer Specialist (Red Hat)</w:t>
      </w:r>
    </w:p>
    <w:p w14:paraId="4B31F955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Ansible Automation Platform II Sales Specialist (Red Hat)</w:t>
      </w:r>
    </w:p>
    <w:p w14:paraId="5737020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IT Automation and Management II Sales Specialist (Red Hat)</w:t>
      </w:r>
    </w:p>
    <w:p w14:paraId="74569432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Ansible Automation for SAP Solutions Sales Specialist (Red Hat)</w:t>
      </w:r>
    </w:p>
    <w:p w14:paraId="38803C7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Ansible Automation Platform Sales Specialist (Red Hat)</w:t>
      </w:r>
    </w:p>
    <w:p w14:paraId="2A9BCC0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IT Automation and Management Sales Specialist (Red Hat)</w:t>
      </w:r>
    </w:p>
    <w:p w14:paraId="35EF6151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Enterprise Linux for Microsoft SQL Server Sales Engineer Specialist (Red Hat)</w:t>
      </w:r>
    </w:p>
    <w:p w14:paraId="3B75376B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Enterprise Linux for Microsoft SQL Server Sales Specialist (Red Hat)</w:t>
      </w:r>
    </w:p>
    <w:p w14:paraId="1ADBD94B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IT Optimization Sales Specialist (Red Hat)</w:t>
      </w:r>
    </w:p>
    <w:p w14:paraId="7F2BC86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Certified Cloud and Service Provider CCSP Sales Engineer Specialist (Red Hat)</w:t>
      </w:r>
    </w:p>
    <w:p w14:paraId="4DB49739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2020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Red Hat Certified Cloud and Service Provider CCSP Sales Specialist (Red Hat)</w:t>
      </w:r>
    </w:p>
    <w:p w14:paraId="241A445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Terraform and Packer - Multi-Cloud Management &amp; Compliance (DataScript)</w:t>
      </w:r>
    </w:p>
    <w:p w14:paraId="1EBCA742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Enterprise Storage Technical Sales Specialist (SUSE)</w:t>
      </w:r>
    </w:p>
    <w:p w14:paraId="466946CC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Ceph - Software Defined Storage (DataScript)</w:t>
      </w:r>
    </w:p>
    <w:p w14:paraId="4FCDE65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lastRenderedPageBreak/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DevOps Culture and Mindset (Coursera / University of California Davis)</w:t>
      </w:r>
    </w:p>
    <w:p w14:paraId="29095B9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DevOps - Application Lifecycle Management (ALISON / Microsoft)</w:t>
      </w:r>
    </w:p>
    <w:p w14:paraId="670C53A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Introduction to DevOps (ALISON / Microsoft)</w:t>
      </w:r>
    </w:p>
    <w:p w14:paraId="5EF106C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2019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DevOps Engineering - Kubernetes, Docker and Google Cloud (ALISON)</w:t>
      </w:r>
    </w:p>
    <w:p w14:paraId="5F9ED2F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LFS158x: Introduction to Kubernetes (edX / Linux Foundation)</w:t>
      </w:r>
    </w:p>
    <w:p w14:paraId="6B104E8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Getting Started with Google Kubernetes Engine (Coursera / Google Cloud Training)</w:t>
      </w:r>
    </w:p>
    <w:p w14:paraId="6BA19A76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DO081x: Fundamentals of Containers, Kubernetes, and Red Hat OpenShift (edX / Red Hat)</w:t>
      </w:r>
    </w:p>
    <w:p w14:paraId="31AF7FC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Linux Enterprise Server for SAP Applications (SUSE)</w:t>
      </w:r>
    </w:p>
    <w:p w14:paraId="34C6BAB5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Manager (SUSE)</w:t>
      </w:r>
    </w:p>
    <w:p w14:paraId="46F5866C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OpenStack Cloud (SUSE)</w:t>
      </w:r>
    </w:p>
    <w:p w14:paraId="5432C0D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Enterprise Storage (SUSE)</w:t>
      </w:r>
    </w:p>
    <w:p w14:paraId="3A1BD4C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Enterprise Linux (SUSE)</w:t>
      </w:r>
    </w:p>
    <w:p w14:paraId="58BE1794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Operating Systems (ALISON)</w:t>
      </w:r>
    </w:p>
    <w:p w14:paraId="0F9B6156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2018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Introduction to OpenStack (edX / Linux Foundation)</w:t>
      </w:r>
    </w:p>
    <w:p w14:paraId="56F1C82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Portfolio Basic - Dynamic Infrastructure-DynInfra (T-Systems International)</w:t>
      </w:r>
    </w:p>
    <w:p w14:paraId="14995F6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Portfolio Basic - Cloudifier (T-Systems International)</w:t>
      </w:r>
    </w:p>
    <w:p w14:paraId="5AEEED2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Portfolio Basic - Open Telekom Cloud - OTC (T-Systems International)</w:t>
      </w:r>
    </w:p>
    <w:p w14:paraId="1B0DDEF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Portfolio Basic - AppAgile PaaS (T-Systems International)</w:t>
      </w:r>
    </w:p>
    <w:p w14:paraId="7E2FA116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CloudU Big Data (Rackspace)</w:t>
      </w:r>
    </w:p>
    <w:p w14:paraId="0443D6C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Implementing Microsoft Azure Infrastructure Solutions (Hewlett Packard Enterprise)</w:t>
      </w:r>
    </w:p>
    <w:p w14:paraId="39929D6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Fundamentals of OpenStack Technology (Hewlett Packard Enterprise)</w:t>
      </w:r>
    </w:p>
    <w:p w14:paraId="48AE4D57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IBM PowerKVM - KVM on IBM Power Hands-On Workshop (IBM)</w:t>
      </w:r>
    </w:p>
    <w:p w14:paraId="61D9EE47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2017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CloudU Web Hosting Certification Preparation (Rackspace)</w:t>
      </w:r>
    </w:p>
    <w:p w14:paraId="0096F44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2016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CloudU Vendor-Neutral Certification Preparation (Rackspace)</w:t>
      </w:r>
    </w:p>
    <w:p w14:paraId="3A273E5C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2016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HPE0-D33 Navigating the Journey to the Cloud (Hewlett Packard Enterprise)</w:t>
      </w:r>
    </w:p>
    <w:p w14:paraId="0E902A17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2016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Dell StatSoft Statistica (Dell)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</w:r>
    </w:p>
    <w:p w14:paraId="4BAB6B0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IBM Business Process Manager BPM 8.5 (IBM)</w:t>
      </w:r>
    </w:p>
    <w:p w14:paraId="0A36C27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TOGAF 9 Foundation L1 (Tayllor &amp; Cox Academy)</w:t>
      </w:r>
    </w:p>
    <w:p w14:paraId="71D01D6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Product Owner Foundation Exam Preparation (SCRUM Academy)</w:t>
      </w:r>
    </w:p>
    <w:p w14:paraId="5805237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Scrum Developer Open Assessment (Scrum.org)</w:t>
      </w:r>
    </w:p>
    <w:p w14:paraId="582EF38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Scrum Open Assessment (Scrum.org)</w:t>
      </w:r>
    </w:p>
    <w:p w14:paraId="1C419E0C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Scrum Practitioner Open Assessment (Scrum.org)</w:t>
      </w:r>
    </w:p>
    <w:p w14:paraId="1C58EC95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Scrum Fundamentals Certified Exam Preparation (SCRUMstudy)</w:t>
      </w:r>
    </w:p>
    <w:p w14:paraId="1A78C8C7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Introduction to Cloud Computing (ALISON)</w:t>
      </w:r>
    </w:p>
    <w:p w14:paraId="26BB3A0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Documenting Business Processes and Information Systems (ALISON)</w:t>
      </w:r>
    </w:p>
    <w:p w14:paraId="77AF1B07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Diploma in Six Sigma (ALISON)</w:t>
      </w:r>
    </w:p>
    <w:p w14:paraId="13ACC39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LPI LPIC-2 (Advance Level Linux Professional) Exam 201 Preparation (uCertify)</w:t>
      </w:r>
    </w:p>
    <w:p w14:paraId="65D969C6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Scrum Master Foundation Exam Preparation (SCRUM Academy)</w:t>
      </w:r>
    </w:p>
    <w:p w14:paraId="60BBC7E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IT Management - Building Information Systems (ALISON)</w:t>
      </w:r>
    </w:p>
    <w:p w14:paraId="1EF146E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Fundamentals of Systems Design and Implementation (ALISON)</w:t>
      </w:r>
    </w:p>
    <w:p w14:paraId="293AFA05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Understanding Cryptography and Its Role in Digital Communications (ALISON)</w:t>
      </w:r>
    </w:p>
    <w:p w14:paraId="5696585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Fundamentals of Network Security (ALISON)</w:t>
      </w:r>
    </w:p>
    <w:p w14:paraId="60C73F11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Six Sigma White Belt Exam Preparation (Aveta Business Institute)</w:t>
      </w:r>
    </w:p>
    <w:p w14:paraId="56CB63FD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CompTIA Linux+ (Junior Level Linux Administrator) Exam LX0-102 Preparation (uCertify)</w:t>
      </w:r>
    </w:p>
    <w:p w14:paraId="53C7C191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Digital Communication Networks (ALISON)</w:t>
      </w:r>
    </w:p>
    <w:p w14:paraId="3159BDA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LPI LPIC-1 (Junior Level Linux Professional) Exam 102 Preparation (uCertify)</w:t>
      </w:r>
    </w:p>
    <w:p w14:paraId="5ACD91AC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Introduction to Corporate IT Strategy and Business Frameworks (ALISON)</w:t>
      </w:r>
    </w:p>
    <w:p w14:paraId="1B5A63CE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lastRenderedPageBreak/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CompTIA Linux+ (Junior Level Linux Administrator) Exam LX0-101 Preparation (uCertify)</w:t>
      </w:r>
    </w:p>
    <w:p w14:paraId="75B39406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LPI LPIC-1 (Junior Level Linux Professional) Exam 101 Preparation (uCertify)</w:t>
      </w:r>
    </w:p>
    <w:p w14:paraId="0542A13F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LPI LE (Linux Essentials) Exam 010 Preparation (uCertify)</w:t>
      </w:r>
    </w:p>
    <w:p w14:paraId="68309320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Advanced Linux Kernel Internals (TrainTime)</w:t>
      </w:r>
    </w:p>
    <w:p w14:paraId="2A891708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2005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Advanced Linux System Administration (TrainTime)</w:t>
      </w:r>
    </w:p>
    <w:p w14:paraId="684550A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Forensic Analysis on Linux Systems (Software Media)</w:t>
      </w:r>
    </w:p>
    <w:p w14:paraId="463483E4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2004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Advanced Linux System Administration (EIITE / LPI)</w:t>
      </w:r>
    </w:p>
    <w:p w14:paraId="67B49E83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Content Switching / Alteon Switches Administration (Sun Microsystems)</w:t>
      </w:r>
    </w:p>
    <w:p w14:paraId="1731FBE2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Linux System Administration (EIITE / SAIR)</w:t>
      </w:r>
    </w:p>
    <w:p w14:paraId="7398BCFA" w14:textId="77777777" w:rsidR="00D612B6" w:rsidRPr="0040722C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Internet Application Server Administration (Oracle)</w:t>
      </w:r>
    </w:p>
    <w:p w14:paraId="6F4DE442" w14:textId="4596C5A5" w:rsidR="008773E8" w:rsidRPr="001200DA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2000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eMail Server Administration (Oracle)</w:t>
      </w:r>
    </w:p>
    <w:p w14:paraId="1A3AA394" w14:textId="77777777" w:rsidR="00755AAE" w:rsidRPr="001200DA" w:rsidRDefault="000609C0" w:rsidP="00DB56F9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eastAsia="cs-CZ"/>
        </w:rPr>
        <w:pict w14:anchorId="091DE587">
          <v:shape id="_x0000_s2060" type="#_x0000_t32" style="position:absolute;left:0;text-align:left;margin-left:-5.55pt;margin-top:7.15pt;width:463.7pt;height:0;z-index:251665408" o:connectortype="straight" strokecolor="#375f91" strokeweight="1.5pt"/>
        </w:pict>
      </w:r>
    </w:p>
    <w:p w14:paraId="56A211F2" w14:textId="77777777" w:rsidR="00DB56F9" w:rsidRPr="000E366E" w:rsidRDefault="00DB56F9" w:rsidP="00DB56F9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Získané certifikáty / Osvědčení</w:t>
      </w:r>
    </w:p>
    <w:p w14:paraId="22975F10" w14:textId="77777777" w:rsidR="00C8278A" w:rsidRPr="00C8278A" w:rsidRDefault="00C8278A" w:rsidP="0052156D">
      <w:pPr>
        <w:jc w:val="both"/>
        <w:rPr>
          <w:rFonts w:asciiTheme="minorHAnsi" w:hAnsiTheme="minorHAnsi" w:cstheme="minorHAnsi"/>
          <w:smallCaps/>
          <w:color w:val="375F91"/>
          <w:sz w:val="12"/>
          <w:szCs w:val="12"/>
        </w:rPr>
      </w:pPr>
    </w:p>
    <w:p w14:paraId="24269CBD" w14:textId="77777777" w:rsidR="0052156D" w:rsidRPr="00210732" w:rsidRDefault="0052156D" w:rsidP="0052156D">
      <w:pPr>
        <w:jc w:val="both"/>
        <w:rPr>
          <w:rFonts w:asciiTheme="minorHAnsi" w:hAnsiTheme="minorHAnsi" w:cstheme="minorHAnsi"/>
          <w:b/>
          <w:smallCaps/>
          <w:color w:val="375F91"/>
        </w:rPr>
      </w:pPr>
      <w:r w:rsidRPr="00210732">
        <w:rPr>
          <w:rFonts w:asciiTheme="minorHAnsi" w:hAnsiTheme="minorHAnsi" w:cstheme="minorHAnsi"/>
          <w:b/>
          <w:smallCaps/>
          <w:color w:val="375F91"/>
        </w:rPr>
        <w:t>Linux</w:t>
      </w:r>
      <w:r w:rsidR="00D60470" w:rsidRPr="00210732">
        <w:rPr>
          <w:rFonts w:asciiTheme="minorHAnsi" w:hAnsiTheme="minorHAnsi" w:cstheme="minorHAnsi"/>
          <w:b/>
          <w:smallCaps/>
          <w:color w:val="375F91"/>
        </w:rPr>
        <w:t>,</w:t>
      </w:r>
      <w:r w:rsidRPr="00210732">
        <w:rPr>
          <w:rFonts w:asciiTheme="minorHAnsi" w:hAnsiTheme="minorHAnsi" w:cstheme="minorHAnsi"/>
          <w:b/>
          <w:smallCaps/>
          <w:color w:val="375F91"/>
        </w:rPr>
        <w:t xml:space="preserve"> Unix</w:t>
      </w:r>
      <w:r w:rsidR="00D60470" w:rsidRPr="00210732">
        <w:rPr>
          <w:rFonts w:asciiTheme="minorHAnsi" w:hAnsiTheme="minorHAnsi" w:cstheme="minorHAnsi"/>
          <w:b/>
          <w:smallCaps/>
          <w:color w:val="375F91"/>
        </w:rPr>
        <w:t xml:space="preserve"> a macOS</w:t>
      </w:r>
    </w:p>
    <w:p w14:paraId="53F62640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Red Hat Enterprise Linux for Microsoft SQL Server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Engineer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25264C34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Red Hat Enterprise Linux for Microsoft SQL Server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5C646051" w14:textId="750676EB" w:rsidR="009260FF" w:rsidRDefault="009260FF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260FF">
        <w:rPr>
          <w:rFonts w:asciiTheme="minorHAnsi" w:hAnsiTheme="minorHAnsi" w:cstheme="minorHAnsi"/>
          <w:smallCaps/>
          <w:color w:val="404040" w:themeColor="text1" w:themeTint="BF"/>
        </w:rPr>
        <w:t>SUSE Linux Enterprise Server for SAP Applications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(SUSE)</w:t>
      </w:r>
    </w:p>
    <w:p w14:paraId="11CFFA57" w14:textId="77777777" w:rsidR="009260FF" w:rsidRDefault="009260FF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260FF">
        <w:rPr>
          <w:rFonts w:asciiTheme="minorHAnsi" w:hAnsiTheme="minorHAnsi" w:cstheme="minorHAnsi"/>
          <w:smallCaps/>
          <w:color w:val="404040" w:themeColor="text1" w:themeTint="BF"/>
        </w:rPr>
        <w:t>SUSE Manager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(SUSE)</w:t>
      </w:r>
    </w:p>
    <w:p w14:paraId="72C39932" w14:textId="77777777" w:rsidR="009260FF" w:rsidRDefault="009260FF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260FF">
        <w:rPr>
          <w:rFonts w:asciiTheme="minorHAnsi" w:hAnsiTheme="minorHAnsi" w:cstheme="minorHAnsi"/>
          <w:smallCaps/>
          <w:color w:val="404040" w:themeColor="text1" w:themeTint="BF"/>
        </w:rPr>
        <w:t>SUSE Enterprise Linux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(SUSE)</w:t>
      </w:r>
    </w:p>
    <w:p w14:paraId="54D8F8D7" w14:textId="77777777" w:rsidR="00D3032B" w:rsidRDefault="009260F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D3032B" w:rsidRPr="00D3032B">
        <w:rPr>
          <w:rFonts w:asciiTheme="minorHAnsi" w:hAnsiTheme="minorHAnsi" w:cstheme="minorHAnsi"/>
          <w:smallCaps/>
          <w:color w:val="404040" w:themeColor="text1" w:themeTint="BF"/>
        </w:rPr>
        <w:t>Diploma in Operating Systems</w:t>
      </w:r>
      <w:r w:rsidR="00D3032B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22CF3CAE" w14:textId="77777777" w:rsidR="00BF0F4C" w:rsidRDefault="00BF0F4C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BF0F4C">
        <w:rPr>
          <w:rFonts w:asciiTheme="minorHAnsi" w:hAnsiTheme="minorHAnsi" w:cstheme="minorHAnsi"/>
          <w:smallCaps/>
          <w:color w:val="404040" w:themeColor="text1" w:themeTint="BF"/>
        </w:rPr>
        <w:t>KVM on IBM Power (PowerKVM) Hands-On Workshop (IBM)</w:t>
      </w:r>
    </w:p>
    <w:p w14:paraId="03579A42" w14:textId="77777777" w:rsidR="00621557" w:rsidRDefault="00BF0F4C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621557" w:rsidRPr="00621557">
        <w:rPr>
          <w:rFonts w:asciiTheme="minorHAnsi" w:hAnsiTheme="minorHAnsi" w:cstheme="minorHAnsi"/>
          <w:smallCaps/>
          <w:color w:val="404040" w:themeColor="text1" w:themeTint="BF"/>
        </w:rPr>
        <w:t>Macintosh OS X 10.8 Desktop Administration</w:t>
      </w:r>
      <w:r w:rsidR="00621557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52C58E8C" w14:textId="77777777" w:rsidR="00B11E4A" w:rsidRDefault="00621557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B11E4A" w:rsidRPr="00916A0C">
        <w:rPr>
          <w:rFonts w:asciiTheme="minorHAnsi" w:hAnsiTheme="minorHAnsi" w:cstheme="minorHAnsi"/>
          <w:smallCaps/>
          <w:color w:val="404040" w:themeColor="text1" w:themeTint="BF"/>
        </w:rPr>
        <w:t xml:space="preserve">LFCS </w:t>
      </w:r>
      <w:r w:rsidR="00B11E4A">
        <w:rPr>
          <w:rFonts w:asciiTheme="minorHAnsi" w:hAnsiTheme="minorHAnsi" w:cstheme="minorHAnsi"/>
          <w:smallCaps/>
          <w:color w:val="404040" w:themeColor="text1" w:themeTint="BF"/>
        </w:rPr>
        <w:t xml:space="preserve">- </w:t>
      </w:r>
      <w:r w:rsidR="00B11E4A" w:rsidRPr="00916A0C">
        <w:rPr>
          <w:rFonts w:asciiTheme="minorHAnsi" w:hAnsiTheme="minorHAnsi" w:cstheme="minorHAnsi"/>
          <w:smallCaps/>
          <w:color w:val="404040" w:themeColor="text1" w:themeTint="BF"/>
        </w:rPr>
        <w:t>Linux Foundation Certified System Administrator</w:t>
      </w:r>
      <w:r w:rsidR="00B11E4A">
        <w:rPr>
          <w:rFonts w:asciiTheme="minorHAnsi" w:hAnsiTheme="minorHAnsi" w:cstheme="minorHAnsi"/>
          <w:smallCaps/>
          <w:color w:val="404040" w:themeColor="text1" w:themeTint="BF"/>
        </w:rPr>
        <w:t xml:space="preserve"> (Linux Foundation</w:t>
      </w:r>
      <w:r w:rsidR="00B11E4A" w:rsidRPr="00916A0C"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7FFA7004" w14:textId="77777777" w:rsidR="00305C33" w:rsidRDefault="00B11E4A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305C33">
        <w:rPr>
          <w:rFonts w:asciiTheme="minorHAnsi" w:hAnsiTheme="minorHAnsi" w:cstheme="minorHAnsi"/>
          <w:smallCaps/>
          <w:color w:val="404040" w:themeColor="text1" w:themeTint="BF"/>
        </w:rPr>
        <w:t>Linux Administration (RHEL 7</w:t>
      </w:r>
      <w:r w:rsidR="00305C33" w:rsidRPr="001200DA">
        <w:rPr>
          <w:rFonts w:asciiTheme="minorHAnsi" w:hAnsiTheme="minorHAnsi" w:cstheme="minorHAnsi"/>
          <w:smallCaps/>
          <w:color w:val="404040" w:themeColor="text1" w:themeTint="BF"/>
        </w:rPr>
        <w:t>) Certification (Brainbench)</w:t>
      </w:r>
    </w:p>
    <w:p w14:paraId="45A83D84" w14:textId="77777777" w:rsidR="006F4F22" w:rsidRPr="001200DA" w:rsidRDefault="00305C33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2015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6F4F22" w:rsidRPr="001200DA">
        <w:rPr>
          <w:rFonts w:asciiTheme="minorHAnsi" w:hAnsiTheme="minorHAnsi" w:cstheme="minorHAnsi"/>
          <w:smallCaps/>
          <w:color w:val="404040" w:themeColor="text1" w:themeTint="BF"/>
        </w:rPr>
        <w:t>TCCLA - TIC CIU Cambridge Certified Linux Associate (Technology Incubation Center CIU)</w:t>
      </w:r>
    </w:p>
    <w:p w14:paraId="624CD8BA" w14:textId="77777777" w:rsidR="006F4F22" w:rsidRPr="001200DA" w:rsidRDefault="006F4F2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TCLSA - TIC CIU Certified Linux Security Associate (Technology Incubation Center CIU)</w:t>
      </w:r>
    </w:p>
    <w:p w14:paraId="3923475D" w14:textId="77777777" w:rsidR="007C09AD" w:rsidRPr="001200DA" w:rsidRDefault="006F4F2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C09AD" w:rsidRPr="001200DA">
        <w:rPr>
          <w:rFonts w:asciiTheme="minorHAnsi" w:hAnsiTheme="minorHAnsi" w:cstheme="minorHAnsi"/>
          <w:smallCaps/>
          <w:color w:val="404040" w:themeColor="text1" w:themeTint="BF"/>
        </w:rPr>
        <w:t>Linux Administration (RHEL 5) Certification (Brainbench)</w:t>
      </w:r>
    </w:p>
    <w:p w14:paraId="197594ED" w14:textId="77777777" w:rsidR="007810DD" w:rsidRPr="001200DA" w:rsidRDefault="007C09A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810DD" w:rsidRPr="001200DA">
        <w:rPr>
          <w:rFonts w:asciiTheme="minorHAnsi" w:hAnsiTheme="minorHAnsi" w:cstheme="minorHAnsi"/>
          <w:smallCaps/>
          <w:color w:val="404040" w:themeColor="text1" w:themeTint="BF"/>
        </w:rPr>
        <w:t>LPI LPIC-2 201 Exam (uCertify)</w:t>
      </w:r>
      <w:r w:rsidR="007810DD"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8773E8"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</w:p>
    <w:p w14:paraId="4EDF0F47" w14:textId="77777777" w:rsidR="008773E8" w:rsidRPr="001200DA" w:rsidRDefault="007810D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8773E8" w:rsidRPr="001200DA">
        <w:rPr>
          <w:rFonts w:asciiTheme="minorHAnsi" w:hAnsiTheme="minorHAnsi" w:cstheme="minorHAnsi"/>
          <w:smallCaps/>
          <w:color w:val="404040" w:themeColor="text1" w:themeTint="BF"/>
        </w:rPr>
        <w:t>Linux Administration (Red Hat) Certification</w:t>
      </w:r>
      <w:r w:rsidR="0075101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5E5A060F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SUSE CLA (Certified Linux Administrator) SLES 11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(SUSE</w:t>
      </w:r>
      <w:r w:rsidR="00026B3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/ Novell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3EA76389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9C542A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LPI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LPIC-1 (Linux Server Professional)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(LPI)</w:t>
      </w:r>
    </w:p>
    <w:p w14:paraId="36A262CD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CompTIA Linux+ Powered by LPI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(CompTIA)</w:t>
      </w:r>
    </w:p>
    <w:p w14:paraId="0EB518C2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2014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CompTIA Linux+ LX0-102 Certification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(Pearson VUE)</w:t>
      </w:r>
    </w:p>
    <w:p w14:paraId="54838C7D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Linux Administration (SuSE)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55B17239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Linux Administration (General)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1377D43E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CompTIA Linux+ LX0-102</w:t>
      </w:r>
      <w:r w:rsidR="006F713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(uCertify)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</w:p>
    <w:p w14:paraId="771618B3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LPI LPIC-1 102 Exam 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>(uCertify)</w:t>
      </w:r>
    </w:p>
    <w:p w14:paraId="25BE847D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Unix Administration (General)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18ED73D3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CompTIA Linux+ LX0-101 Certification Exam 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>(Pearson VUE)</w:t>
      </w:r>
    </w:p>
    <w:p w14:paraId="688112E8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Linux Administration (RHEL 6)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3ABF4365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9C542A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LPI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LE (Linux Essentials)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(LPI)</w:t>
      </w:r>
    </w:p>
    <w:p w14:paraId="56894FDC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CompTIA Linux+ LX0-101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(uCertify)</w:t>
      </w:r>
    </w:p>
    <w:p w14:paraId="6CC9806A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LPI LPIC-1 101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(uCertify)</w:t>
      </w:r>
    </w:p>
    <w:p w14:paraId="09504604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9C542A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LPI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Linux Essentials 010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(uCertif</w:t>
      </w:r>
      <w:r w:rsidR="009C542A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y) </w:t>
      </w:r>
    </w:p>
    <w:p w14:paraId="679AC352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Advanced Linux Kernel Internals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(TrainTime)</w:t>
      </w:r>
    </w:p>
    <w:p w14:paraId="3743FFA6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Customized Advanced Linux Administration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(TrainTime)</w:t>
      </w:r>
    </w:p>
    <w:p w14:paraId="46B35B7F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lastRenderedPageBreak/>
        <w:t>2004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Forensic Analysis on Linux Systems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(Software Media)</w:t>
      </w:r>
    </w:p>
    <w:p w14:paraId="69C9E8F5" w14:textId="77777777" w:rsidR="0052156D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Linux System Administration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(EIITE / SAIR)</w:t>
      </w:r>
    </w:p>
    <w:p w14:paraId="01FAE656" w14:textId="77777777" w:rsidR="0075101D" w:rsidRPr="000C2DFA" w:rsidRDefault="0075101D" w:rsidP="0052156D">
      <w:pPr>
        <w:jc w:val="both"/>
        <w:rPr>
          <w:rFonts w:asciiTheme="minorHAnsi" w:hAnsiTheme="minorHAnsi" w:cstheme="minorHAnsi"/>
          <w:smallCaps/>
          <w:color w:val="375F91"/>
        </w:rPr>
      </w:pPr>
    </w:p>
    <w:p w14:paraId="116310DD" w14:textId="6B14E18C" w:rsidR="0052156D" w:rsidRPr="00210732" w:rsidRDefault="0052156D" w:rsidP="0052156D">
      <w:pPr>
        <w:jc w:val="both"/>
        <w:rPr>
          <w:rFonts w:asciiTheme="minorHAnsi" w:hAnsiTheme="minorHAnsi" w:cstheme="minorHAnsi"/>
          <w:b/>
          <w:smallCaps/>
          <w:color w:val="375F91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Sítě a </w:t>
      </w:r>
      <w:r w:rsidR="00D612B6">
        <w:rPr>
          <w:rFonts w:asciiTheme="minorHAnsi" w:hAnsiTheme="minorHAnsi" w:cstheme="minorHAnsi"/>
          <w:b/>
          <w:smallCaps/>
          <w:color w:val="375F91"/>
          <w:lang w:val="cs-CZ"/>
        </w:rPr>
        <w:t>kybernetická</w:t>
      </w: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 bezpečnost</w:t>
      </w:r>
    </w:p>
    <w:p w14:paraId="087621C0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 xml:space="preserve">IT Security </w:t>
      </w:r>
      <w:r>
        <w:rPr>
          <w:rFonts w:asciiTheme="minorHAnsi" w:hAnsiTheme="minorHAnsi" w:cstheme="minorHAnsi"/>
          <w:smallCaps/>
          <w:color w:val="404040" w:themeColor="text1" w:themeTint="BF"/>
        </w:rPr>
        <w:t>–</w:t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 xml:space="preserve"> Cloud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(DataScript)</w:t>
      </w:r>
    </w:p>
    <w:p w14:paraId="36F97E9E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>SUSE NeuVector Technical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1C7B5243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>SUSE NeuVector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208ABACB" w14:textId="4B177BB8" w:rsidR="0075101D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TCP/IP Administration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052CB353" w14:textId="77777777" w:rsidR="008773E8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8773E8" w:rsidRPr="001200DA">
        <w:rPr>
          <w:rFonts w:asciiTheme="minorHAnsi" w:hAnsiTheme="minorHAnsi" w:cstheme="minorHAnsi"/>
          <w:smallCaps/>
          <w:color w:val="404040" w:themeColor="text1" w:themeTint="BF"/>
        </w:rPr>
        <w:t>Network Security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1EE825C3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Internet Security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4AFD5C91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Information Technology Security Fundamentals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74D4FF63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Understanding Cryptography and Its Role in Digital Communications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2A567B91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Fundamentals of Network Security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52CF343B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Digital Communication Networks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72138B01" w14:textId="77777777" w:rsidR="008773E8" w:rsidRPr="001200DA" w:rsidRDefault="008773E8" w:rsidP="008773E8">
      <w:pPr>
        <w:ind w:left="705" w:hanging="705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2001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Content Switching &amp; Alteon Switches Administration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(Sun Microsystems)</w:t>
      </w:r>
    </w:p>
    <w:p w14:paraId="72C8A1D1" w14:textId="77777777" w:rsidR="00B75694" w:rsidRPr="000C2DFA" w:rsidRDefault="00B75694" w:rsidP="00B75694">
      <w:pPr>
        <w:jc w:val="both"/>
        <w:rPr>
          <w:rFonts w:asciiTheme="minorHAnsi" w:hAnsiTheme="minorHAnsi" w:cstheme="minorHAnsi"/>
          <w:smallCaps/>
          <w:color w:val="375F91"/>
        </w:rPr>
      </w:pPr>
    </w:p>
    <w:p w14:paraId="15F4C3E4" w14:textId="77777777" w:rsidR="0052156D" w:rsidRPr="00210732" w:rsidRDefault="00DE36B0" w:rsidP="0052156D">
      <w:pPr>
        <w:jc w:val="both"/>
        <w:rPr>
          <w:rFonts w:asciiTheme="minorHAnsi" w:hAnsiTheme="minorHAnsi" w:cstheme="minorHAnsi"/>
          <w:b/>
          <w:smallCaps/>
          <w:color w:val="375F91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>IS/ICT návrh architektury</w:t>
      </w:r>
      <w:r w:rsidR="008773E8" w:rsidRPr="00210732">
        <w:rPr>
          <w:rFonts w:asciiTheme="minorHAnsi" w:hAnsiTheme="minorHAnsi" w:cstheme="minorHAnsi"/>
          <w:b/>
          <w:smallCaps/>
          <w:color w:val="375F91"/>
          <w:lang w:val="cs-CZ"/>
        </w:rPr>
        <w:t>,</w:t>
      </w:r>
      <w:r w:rsidR="00C71F09"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 procesů</w:t>
      </w:r>
      <w:r w:rsidR="0052156D"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, management kvality a </w:t>
      </w:r>
      <w:r w:rsidR="005943B8" w:rsidRPr="00210732">
        <w:rPr>
          <w:rFonts w:asciiTheme="minorHAnsi" w:hAnsiTheme="minorHAnsi" w:cstheme="minorHAnsi"/>
          <w:b/>
          <w:smallCaps/>
          <w:color w:val="375F91"/>
          <w:lang w:val="cs-CZ"/>
        </w:rPr>
        <w:t>projektový</w:t>
      </w:r>
      <w:r w:rsidR="0052156D"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 management</w:t>
      </w:r>
    </w:p>
    <w:p w14:paraId="4742442E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>Atlassian Confluence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(DataScript)</w:t>
      </w:r>
    </w:p>
    <w:p w14:paraId="2058E18E" w14:textId="593488B8" w:rsidR="005A6D5A" w:rsidRPr="001972CD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Red Hat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IT Optimization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</w:p>
    <w:p w14:paraId="6A0BCA22" w14:textId="0B652C0F" w:rsidR="00F832C2" w:rsidRDefault="00F832C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Zero Outage Awareness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T-Systems International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61565F0E" w14:textId="77777777" w:rsidR="00B97F39" w:rsidRPr="001200DA" w:rsidRDefault="00B97F39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TOGAF 9 Foundation L1 </w:t>
      </w:r>
      <w:r w:rsidR="00B0632C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Certification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(Tayllor &amp; Cox Academy)</w:t>
      </w:r>
    </w:p>
    <w:p w14:paraId="49897AB8" w14:textId="77777777" w:rsidR="00771948" w:rsidRPr="001200DA" w:rsidRDefault="0077194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C09A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IPOF -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International Product Owner Foundation </w:t>
      </w:r>
      <w:r w:rsidR="000F3DCE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Certification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(Scrum Association)</w:t>
      </w:r>
    </w:p>
    <w:p w14:paraId="3A35CE7E" w14:textId="77777777" w:rsidR="00771948" w:rsidRPr="001200DA" w:rsidRDefault="0077194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C09A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SFC -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Scrum Fundamentals Certified (SCRUMstudy)</w:t>
      </w:r>
    </w:p>
    <w:p w14:paraId="3D3F95F5" w14:textId="77777777" w:rsidR="007810DD" w:rsidRPr="001200DA" w:rsidRDefault="0077194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C09A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ISMF - </w:t>
      </w:r>
      <w:r w:rsidR="007810DD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International Scrum Master Foundation </w:t>
      </w:r>
      <w:r w:rsidR="007A441E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Certification </w:t>
      </w:r>
      <w:r w:rsidR="007810DD" w:rsidRPr="001200DA">
        <w:rPr>
          <w:rFonts w:asciiTheme="minorHAnsi" w:hAnsiTheme="minorHAnsi" w:cstheme="minorHAnsi"/>
          <w:smallCaps/>
          <w:color w:val="404040" w:themeColor="text1" w:themeTint="BF"/>
        </w:rPr>
        <w:t>(Scrum Association)</w:t>
      </w:r>
    </w:p>
    <w:p w14:paraId="4B68BE35" w14:textId="77777777" w:rsidR="0075101D" w:rsidRPr="001200DA" w:rsidRDefault="007810D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5101D" w:rsidRPr="001200DA">
        <w:rPr>
          <w:rFonts w:asciiTheme="minorHAnsi" w:hAnsiTheme="minorHAnsi" w:cstheme="minorHAnsi"/>
          <w:smallCaps/>
          <w:color w:val="404040" w:themeColor="text1" w:themeTint="BF"/>
        </w:rPr>
        <w:t>Documenting Business Processes and Information Systems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0C55C7CE" w14:textId="77777777" w:rsidR="0075101D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Disaster Recovery and Planning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51DEE76D" w14:textId="77777777" w:rsidR="0075101D" w:rsidRPr="001200DA" w:rsidRDefault="0075101D" w:rsidP="0075101D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Diploma in Six Sigma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6F612646" w14:textId="77777777" w:rsidR="0075101D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ITIL Concepts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7D0637EC" w14:textId="77777777" w:rsidR="008773E8" w:rsidRPr="001200DA" w:rsidRDefault="009260F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2014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8773E8" w:rsidRPr="001200DA">
        <w:rPr>
          <w:rFonts w:asciiTheme="minorHAnsi" w:hAnsiTheme="minorHAnsi" w:cstheme="minorHAnsi"/>
          <w:smallCaps/>
          <w:color w:val="404040" w:themeColor="text1" w:themeTint="BF"/>
        </w:rPr>
        <w:t>IT Management - Building Information Systems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729C5989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Fundamentals of Systems Design and Implementation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7323BFE6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Six Sigma White Belt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(Aveta Business Institute)</w:t>
      </w:r>
    </w:p>
    <w:p w14:paraId="3D85C062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Introduction to Corporate IT Strategy and Business Frameworks Exam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4F3243BF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Information Technology Terminology 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565DCF8D" w14:textId="77777777" w:rsidR="00B75694" w:rsidRPr="000C2DFA" w:rsidRDefault="00B75694" w:rsidP="00B75694">
      <w:pPr>
        <w:jc w:val="both"/>
        <w:rPr>
          <w:rFonts w:asciiTheme="minorHAnsi" w:hAnsiTheme="minorHAnsi" w:cstheme="minorHAnsi"/>
          <w:smallCaps/>
          <w:color w:val="375F91"/>
        </w:rPr>
      </w:pPr>
    </w:p>
    <w:p w14:paraId="67F033E7" w14:textId="06B4A906" w:rsidR="0052156D" w:rsidRPr="00210732" w:rsidRDefault="0052156D" w:rsidP="0052156D">
      <w:pPr>
        <w:jc w:val="both"/>
        <w:rPr>
          <w:rFonts w:asciiTheme="minorHAnsi" w:hAnsiTheme="minorHAnsi" w:cstheme="minorHAnsi"/>
          <w:b/>
          <w:smallCaps/>
          <w:color w:val="375F91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Správa </w:t>
      </w:r>
      <w:r w:rsidR="007D187D" w:rsidRPr="00210732">
        <w:rPr>
          <w:rFonts w:asciiTheme="minorHAnsi" w:hAnsiTheme="minorHAnsi" w:cstheme="minorHAnsi"/>
          <w:b/>
          <w:smallCaps/>
          <w:color w:val="375F91"/>
          <w:lang w:val="cs-CZ"/>
        </w:rPr>
        <w:t xml:space="preserve">cloudu, </w:t>
      </w: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>infrastruktury</w:t>
      </w:r>
      <w:r w:rsidR="005A6D5A">
        <w:rPr>
          <w:rFonts w:asciiTheme="minorHAnsi" w:hAnsiTheme="minorHAnsi" w:cstheme="minorHAnsi"/>
          <w:b/>
          <w:smallCaps/>
          <w:color w:val="375F91"/>
          <w:lang w:val="cs-CZ"/>
        </w:rPr>
        <w:t xml:space="preserve">, </w:t>
      </w: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>aplikací</w:t>
      </w:r>
      <w:r w:rsidR="005A6D5A">
        <w:rPr>
          <w:rFonts w:asciiTheme="minorHAnsi" w:hAnsiTheme="minorHAnsi" w:cstheme="minorHAnsi"/>
          <w:b/>
          <w:smallCaps/>
          <w:color w:val="375F91"/>
          <w:lang w:val="cs-CZ"/>
        </w:rPr>
        <w:t xml:space="preserve"> a automatizace</w:t>
      </w:r>
    </w:p>
    <w:p w14:paraId="324DA3EC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>SUSE Rancher Partner Support Accreditation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679658EB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>Red Hat Certified Cloud and Service Provider CCSP Sales Specialist (Red Hat)</w:t>
      </w:r>
    </w:p>
    <w:p w14:paraId="0DDE1474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24F62">
        <w:rPr>
          <w:rFonts w:asciiTheme="minorHAnsi" w:hAnsiTheme="minorHAnsi" w:cstheme="minorHAnsi"/>
          <w:smallCaps/>
          <w:color w:val="404040" w:themeColor="text1" w:themeTint="BF"/>
        </w:rPr>
        <w:t>CI/CD End to End Solution for on Premise Applications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1BC35AE5" w14:textId="77777777" w:rsidR="00D612B6" w:rsidRDefault="00D612B6" w:rsidP="00D612B6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Microservices Workshop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6C486AE2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Kubernetes Advanced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31393F56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Back Up and Restore RKE and RKE2 Clusters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7C3F9AFC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 with Rancher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2F29A019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Rancher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6AEF9DF2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RKE2 and K3s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058B35F8" w14:textId="77777777" w:rsidR="000C2DFA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2022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C37DC">
        <w:rPr>
          <w:rFonts w:asciiTheme="minorHAnsi" w:hAnsiTheme="minorHAnsi" w:cstheme="minorHAnsi"/>
          <w:smallCaps/>
          <w:color w:val="404040" w:themeColor="text1" w:themeTint="BF"/>
        </w:rPr>
        <w:t>SUSE RKE Deployment and Configuration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48A211AE" w14:textId="77777777" w:rsidR="000C2DFA" w:rsidRPr="0040722C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2022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Rancher Technical Sales Specialist (SUSE)</w:t>
      </w:r>
    </w:p>
    <w:p w14:paraId="0C8D2EF5" w14:textId="77777777" w:rsidR="000C2DFA" w:rsidRPr="0040722C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t>2022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SUSE Rancher Sales Specialist (SUSE)</w:t>
      </w:r>
    </w:p>
    <w:p w14:paraId="1F4F3251" w14:textId="77777777" w:rsidR="000C2DFA" w:rsidRPr="0040722C" w:rsidRDefault="000C2DFA" w:rsidP="000C2DF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0722C">
        <w:rPr>
          <w:rFonts w:asciiTheme="minorHAnsi" w:hAnsiTheme="minorHAnsi" w:cstheme="minorHAnsi"/>
          <w:smallCaps/>
          <w:color w:val="404040" w:themeColor="text1" w:themeTint="BF"/>
        </w:rPr>
        <w:lastRenderedPageBreak/>
        <w:t>2021</w:t>
      </w:r>
      <w:r w:rsidRPr="0040722C">
        <w:rPr>
          <w:rFonts w:asciiTheme="minorHAnsi" w:hAnsiTheme="minorHAnsi" w:cstheme="minorHAnsi"/>
          <w:smallCaps/>
          <w:color w:val="404040" w:themeColor="text1" w:themeTint="BF"/>
        </w:rPr>
        <w:tab/>
        <w:t>Broadcom CA Client Automation 14.0 Basic Administration and Foundations (Broadcom)</w:t>
      </w:r>
    </w:p>
    <w:p w14:paraId="720A7FB6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>Red Hat Automation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>Delivery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17D26BA5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>Red Hat Automation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>Sales Engineer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7E785C99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>Red Hat Ansible Automation Platform II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5A6D5A">
        <w:rPr>
          <w:rFonts w:asciiTheme="minorHAnsi" w:hAnsiTheme="minorHAnsi" w:cstheme="minorHAnsi"/>
          <w:smallCaps/>
          <w:color w:val="404040" w:themeColor="text1" w:themeTint="BF"/>
        </w:rPr>
        <w:t xml:space="preserve">Sales Specialist </w:t>
      </w:r>
      <w:r>
        <w:rPr>
          <w:rFonts w:asciiTheme="minorHAnsi" w:hAnsiTheme="minorHAnsi" w:cstheme="minorHAnsi"/>
          <w:smallCaps/>
          <w:color w:val="404040" w:themeColor="text1" w:themeTint="BF"/>
        </w:rPr>
        <w:t>(Red Hat)</w:t>
      </w:r>
    </w:p>
    <w:p w14:paraId="6A855A9B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Red Hat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IT Automation and Management II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 xml:space="preserve">Sales Specialist </w:t>
      </w:r>
      <w:r>
        <w:rPr>
          <w:rFonts w:asciiTheme="minorHAnsi" w:hAnsiTheme="minorHAnsi" w:cstheme="minorHAnsi"/>
          <w:smallCaps/>
          <w:color w:val="404040" w:themeColor="text1" w:themeTint="BF"/>
        </w:rPr>
        <w:t>(Red Hat)</w:t>
      </w:r>
    </w:p>
    <w:p w14:paraId="18F1E46C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Red Hat Ansible Automation for SAP Solutions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12D4BD3B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Red Hat Ansible Automation Platform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 xml:space="preserve">Sales Specialist </w:t>
      </w:r>
      <w:r>
        <w:rPr>
          <w:rFonts w:asciiTheme="minorHAnsi" w:hAnsiTheme="minorHAnsi" w:cstheme="minorHAnsi"/>
          <w:smallCaps/>
          <w:color w:val="404040" w:themeColor="text1" w:themeTint="BF"/>
        </w:rPr>
        <w:t>(Red Hat)</w:t>
      </w:r>
    </w:p>
    <w:p w14:paraId="066C4A8B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  <w:t xml:space="preserve">Red Hat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IT Automation and Management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(Red Hat)</w:t>
      </w:r>
    </w:p>
    <w:p w14:paraId="02EB805C" w14:textId="77777777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2021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Red Hat Certified Cloud and Service Provider CCSP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972CD">
        <w:rPr>
          <w:rFonts w:asciiTheme="minorHAnsi" w:hAnsiTheme="minorHAnsi" w:cstheme="minorHAnsi"/>
          <w:smallCaps/>
          <w:color w:val="404040" w:themeColor="text1" w:themeTint="BF"/>
        </w:rPr>
        <w:t>Sales Engineer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7C6E24">
        <w:rPr>
          <w:rFonts w:asciiTheme="minorHAnsi" w:hAnsiTheme="minorHAnsi" w:cstheme="minorHAnsi"/>
          <w:smallCaps/>
          <w:color w:val="404040" w:themeColor="text1" w:themeTint="BF"/>
        </w:rPr>
        <w:t>(Red Hat)</w:t>
      </w:r>
    </w:p>
    <w:p w14:paraId="488F7CAE" w14:textId="11FC386E" w:rsidR="005A6D5A" w:rsidRDefault="005A6D5A" w:rsidP="005A6D5A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2020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7C6E24">
        <w:rPr>
          <w:rFonts w:asciiTheme="minorHAnsi" w:hAnsiTheme="minorHAnsi" w:cstheme="minorHAnsi"/>
          <w:smallCaps/>
          <w:color w:val="404040" w:themeColor="text1" w:themeTint="BF"/>
        </w:rPr>
        <w:t>Red Hat Certified Cloud and Service Provider CCSP Sales Specialist (Red Hat)</w:t>
      </w:r>
    </w:p>
    <w:p w14:paraId="05042367" w14:textId="3DA02B63" w:rsidR="000D2655" w:rsidRDefault="000A2D3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0D2655" w:rsidRPr="000D2655">
        <w:rPr>
          <w:rFonts w:asciiTheme="minorHAnsi" w:hAnsiTheme="minorHAnsi" w:cstheme="minorHAnsi"/>
          <w:smallCaps/>
          <w:color w:val="404040" w:themeColor="text1" w:themeTint="BF"/>
        </w:rPr>
        <w:t>Terraform and Packer - Multi-Cloud Management &amp; Compliance</w:t>
      </w:r>
      <w:r w:rsidR="000D2655"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="000D2655" w:rsidRPr="000A2D35">
        <w:rPr>
          <w:rFonts w:asciiTheme="minorHAnsi" w:hAnsiTheme="minorHAnsi" w:cstheme="minorHAnsi"/>
          <w:smallCaps/>
          <w:color w:val="404040" w:themeColor="text1" w:themeTint="BF"/>
        </w:rPr>
        <w:t>(DataScript)</w:t>
      </w:r>
    </w:p>
    <w:p w14:paraId="0ACECAE9" w14:textId="77777777" w:rsidR="000A2D35" w:rsidRDefault="000D265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0A2D35" w:rsidRPr="000A2D35">
        <w:rPr>
          <w:rFonts w:asciiTheme="minorHAnsi" w:hAnsiTheme="minorHAnsi" w:cstheme="minorHAnsi"/>
          <w:smallCaps/>
          <w:color w:val="404040" w:themeColor="text1" w:themeTint="BF"/>
        </w:rPr>
        <w:t>SUSE Enterprise Storage Technical Sales Specialist</w:t>
      </w:r>
      <w:r w:rsidR="000A2D35">
        <w:rPr>
          <w:rFonts w:asciiTheme="minorHAnsi" w:hAnsiTheme="minorHAnsi" w:cstheme="minorHAnsi"/>
          <w:smallCaps/>
          <w:color w:val="404040" w:themeColor="text1" w:themeTint="BF"/>
        </w:rPr>
        <w:t xml:space="preserve"> (SUSE)</w:t>
      </w:r>
    </w:p>
    <w:p w14:paraId="3A4B11BB" w14:textId="77777777" w:rsidR="000A2D35" w:rsidRDefault="000A2D3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Ceph - Software Defined Storage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DataScript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6CF3F88A" w14:textId="77777777" w:rsidR="000A2D35" w:rsidRDefault="000A2D3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DevOps Culture and Mindset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Coursera / University of California - Davis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6692BC84" w14:textId="77777777" w:rsidR="000A2D35" w:rsidRDefault="000A2D3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DevOps - Application Lifecycle Management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ALISON / Microsoft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265713DC" w14:textId="77777777" w:rsidR="000A2D35" w:rsidRDefault="000A2D35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0A2D35">
        <w:rPr>
          <w:rFonts w:asciiTheme="minorHAnsi" w:hAnsiTheme="minorHAnsi" w:cstheme="minorHAnsi"/>
          <w:smallCaps/>
          <w:color w:val="404040" w:themeColor="text1" w:themeTint="BF"/>
        </w:rPr>
        <w:t>Introduction to DevOps</w:t>
      </w:r>
      <w:r w:rsidR="00C5359E"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="00C5359E" w:rsidRPr="00C5359E">
        <w:rPr>
          <w:rFonts w:asciiTheme="minorHAnsi" w:hAnsiTheme="minorHAnsi" w:cstheme="minorHAnsi"/>
          <w:smallCaps/>
          <w:color w:val="404040" w:themeColor="text1" w:themeTint="BF"/>
        </w:rPr>
        <w:t>ALISON / Microsoft</w:t>
      </w:r>
      <w:r w:rsidR="00C5359E"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75A194B8" w14:textId="77777777" w:rsidR="00C5359E" w:rsidRDefault="00C5359E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2019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C5359E">
        <w:rPr>
          <w:rFonts w:asciiTheme="minorHAnsi" w:hAnsiTheme="minorHAnsi" w:cstheme="minorHAnsi"/>
          <w:smallCaps/>
          <w:color w:val="404040" w:themeColor="text1" w:themeTint="BF"/>
        </w:rPr>
        <w:t>Diploma in DevOps Engineering - Kubernetes, Docker and Google Cloud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C5359E">
        <w:rPr>
          <w:rFonts w:asciiTheme="minorHAnsi" w:hAnsiTheme="minorHAnsi" w:cstheme="minorHAnsi"/>
          <w:smallCaps/>
          <w:color w:val="404040" w:themeColor="text1" w:themeTint="BF"/>
        </w:rPr>
        <w:t>ALISON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52D340B7" w14:textId="77777777" w:rsidR="00D665C6" w:rsidRDefault="00D60470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D665C6" w:rsidRPr="00D665C6">
        <w:rPr>
          <w:rFonts w:asciiTheme="minorHAnsi" w:hAnsiTheme="minorHAnsi" w:cstheme="minorHAnsi"/>
          <w:smallCaps/>
          <w:color w:val="404040" w:themeColor="text1" w:themeTint="BF"/>
        </w:rPr>
        <w:t>LFS158x: Introduction to Kubernetes</w:t>
      </w:r>
      <w:r w:rsidR="00D665C6"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="00D665C6" w:rsidRPr="00F832C2">
        <w:rPr>
          <w:rFonts w:asciiTheme="minorHAnsi" w:hAnsiTheme="minorHAnsi" w:cstheme="minorHAnsi"/>
          <w:smallCaps/>
          <w:color w:val="404040" w:themeColor="text1" w:themeTint="BF"/>
        </w:rPr>
        <w:t>edX</w:t>
      </w:r>
      <w:r w:rsidR="00D665C6">
        <w:rPr>
          <w:rFonts w:asciiTheme="minorHAnsi" w:hAnsiTheme="minorHAnsi" w:cstheme="minorHAnsi"/>
          <w:smallCaps/>
          <w:color w:val="404040" w:themeColor="text1" w:themeTint="BF"/>
        </w:rPr>
        <w:t xml:space="preserve"> / </w:t>
      </w:r>
      <w:r w:rsidR="00D665C6" w:rsidRPr="00F832C2">
        <w:rPr>
          <w:rFonts w:asciiTheme="minorHAnsi" w:hAnsiTheme="minorHAnsi" w:cstheme="minorHAnsi"/>
          <w:smallCaps/>
          <w:color w:val="404040" w:themeColor="text1" w:themeTint="BF"/>
        </w:rPr>
        <w:t>Linux Foundation</w:t>
      </w:r>
      <w:r w:rsidR="00D665C6"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0D669FA6" w14:textId="77777777" w:rsidR="00D60470" w:rsidRDefault="00D665C6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D60470" w:rsidRPr="00D60470">
        <w:rPr>
          <w:rFonts w:asciiTheme="minorHAnsi" w:hAnsiTheme="minorHAnsi" w:cstheme="minorHAnsi"/>
          <w:smallCaps/>
          <w:color w:val="404040" w:themeColor="text1" w:themeTint="BF"/>
        </w:rPr>
        <w:t>Getting Started with Google Kubernetes Engine</w:t>
      </w:r>
      <w:r w:rsidR="00D60470"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="00D60470" w:rsidRPr="00D60470">
        <w:rPr>
          <w:rFonts w:asciiTheme="minorHAnsi" w:hAnsiTheme="minorHAnsi" w:cstheme="minorHAnsi"/>
          <w:smallCaps/>
          <w:color w:val="404040" w:themeColor="text1" w:themeTint="BF"/>
        </w:rPr>
        <w:t>Coursera</w:t>
      </w:r>
      <w:r w:rsidR="00D60470">
        <w:rPr>
          <w:rFonts w:asciiTheme="minorHAnsi" w:hAnsiTheme="minorHAnsi" w:cstheme="minorHAnsi"/>
          <w:smallCaps/>
          <w:color w:val="404040" w:themeColor="text1" w:themeTint="BF"/>
        </w:rPr>
        <w:t xml:space="preserve"> / Google Cloud Training)</w:t>
      </w:r>
    </w:p>
    <w:p w14:paraId="35075DC0" w14:textId="77777777" w:rsidR="00D60470" w:rsidRDefault="00D60470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D60470">
        <w:rPr>
          <w:rFonts w:asciiTheme="minorHAnsi" w:hAnsiTheme="minorHAnsi" w:cstheme="minorHAnsi"/>
          <w:smallCaps/>
          <w:color w:val="404040" w:themeColor="text1" w:themeTint="BF"/>
        </w:rPr>
        <w:t>DO081x: Fundamentals of Containers, Kubernetes, and Red Hat OpenShift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edX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/ Red Hat)</w:t>
      </w:r>
    </w:p>
    <w:p w14:paraId="76A45C4C" w14:textId="77777777" w:rsidR="009260FF" w:rsidRDefault="00D60470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9260FF" w:rsidRPr="009260FF">
        <w:rPr>
          <w:rFonts w:asciiTheme="minorHAnsi" w:hAnsiTheme="minorHAnsi" w:cstheme="minorHAnsi"/>
          <w:smallCaps/>
          <w:color w:val="404040" w:themeColor="text1" w:themeTint="BF"/>
        </w:rPr>
        <w:t>SUSE OpenStack Cloud Sales Specialist</w:t>
      </w:r>
      <w:r w:rsidR="009260FF"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="009260FF" w:rsidRPr="001200DA">
        <w:rPr>
          <w:rFonts w:asciiTheme="minorHAnsi" w:hAnsiTheme="minorHAnsi" w:cstheme="minorHAnsi"/>
          <w:smallCaps/>
          <w:color w:val="404040" w:themeColor="text1" w:themeTint="BF"/>
        </w:rPr>
        <w:t>(SUSE)</w:t>
      </w:r>
    </w:p>
    <w:p w14:paraId="1A75CFBD" w14:textId="77777777" w:rsidR="009260FF" w:rsidRDefault="009260FF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9260FF">
        <w:rPr>
          <w:rFonts w:asciiTheme="minorHAnsi" w:hAnsiTheme="minorHAnsi" w:cstheme="minorHAnsi"/>
          <w:smallCaps/>
          <w:color w:val="404040" w:themeColor="text1" w:themeTint="BF"/>
        </w:rPr>
        <w:t>SUSE Enterprise Storage Sales Specialist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(SUSE)</w:t>
      </w:r>
    </w:p>
    <w:p w14:paraId="34AF5084" w14:textId="77777777" w:rsidR="00D3032B" w:rsidRDefault="00D3032B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2018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D3032B">
        <w:rPr>
          <w:rFonts w:asciiTheme="minorHAnsi" w:hAnsiTheme="minorHAnsi" w:cstheme="minorHAnsi"/>
          <w:smallCaps/>
          <w:color w:val="404040" w:themeColor="text1" w:themeTint="BF"/>
        </w:rPr>
        <w:t>LFS152x: Introduction to OpenStack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edX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/ </w:t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Linux Foundation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44B09D09" w14:textId="77777777" w:rsidR="00F832C2" w:rsidRDefault="00F832C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B75694" w:rsidRPr="00B75694">
        <w:rPr>
          <w:rFonts w:asciiTheme="minorHAnsi" w:hAnsiTheme="minorHAnsi" w:cstheme="minorHAnsi"/>
          <w:smallCaps/>
          <w:color w:val="404040" w:themeColor="text1" w:themeTint="BF"/>
        </w:rPr>
        <w:t>Portfolio Advanced - Open Telekom Cloud - OTC (T-Systems International)</w:t>
      </w:r>
    </w:p>
    <w:p w14:paraId="46854E3E" w14:textId="77777777" w:rsidR="00F832C2" w:rsidRDefault="00F832C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Portfolio Specials - Cloud Fundamentals (T-Systems International)</w:t>
      </w:r>
    </w:p>
    <w:p w14:paraId="0317708D" w14:textId="77777777" w:rsidR="00F832C2" w:rsidRDefault="00F832C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Portfolio Advanced - Dynamic Infrastructure - DynInfra (T-Systems International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35458466" w14:textId="77777777" w:rsidR="00F832C2" w:rsidRDefault="00F832C2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F832C2">
        <w:rPr>
          <w:rFonts w:asciiTheme="minorHAnsi" w:hAnsiTheme="minorHAnsi" w:cstheme="minorHAnsi"/>
          <w:smallCaps/>
          <w:color w:val="404040" w:themeColor="text1" w:themeTint="BF"/>
        </w:rPr>
        <w:t>Portfolio Advanced - Cloudifier (T-Systems International)</w:t>
      </w:r>
    </w:p>
    <w:p w14:paraId="46F51938" w14:textId="77777777" w:rsidR="004A4D7F" w:rsidRDefault="00BF0F4C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4A4D7F" w:rsidRPr="004A4D7F">
        <w:rPr>
          <w:rFonts w:asciiTheme="minorHAnsi" w:hAnsiTheme="minorHAnsi" w:cstheme="minorHAnsi"/>
          <w:smallCaps/>
          <w:color w:val="404040" w:themeColor="text1" w:themeTint="BF"/>
        </w:rPr>
        <w:t>CloudU Big Data Certification</w:t>
      </w:r>
      <w:r w:rsidR="004A4D7F" w:rsidRPr="00BF0F4C">
        <w:rPr>
          <w:rFonts w:asciiTheme="minorHAnsi" w:hAnsiTheme="minorHAnsi" w:cstheme="minorHAnsi"/>
          <w:smallCaps/>
          <w:color w:val="404040" w:themeColor="text1" w:themeTint="BF"/>
        </w:rPr>
        <w:t xml:space="preserve"> (Rackspace)</w:t>
      </w:r>
    </w:p>
    <w:p w14:paraId="43D553DB" w14:textId="77777777" w:rsidR="004A4D7F" w:rsidRDefault="004A4D7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4A4D7F">
        <w:rPr>
          <w:rFonts w:asciiTheme="minorHAnsi" w:hAnsiTheme="minorHAnsi" w:cstheme="minorHAnsi"/>
          <w:smallCaps/>
          <w:color w:val="404040" w:themeColor="text1" w:themeTint="BF"/>
        </w:rPr>
        <w:t>Amazon Web Services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(Brainbench)</w:t>
      </w:r>
    </w:p>
    <w:p w14:paraId="69FEE294" w14:textId="77777777" w:rsidR="004A4D7F" w:rsidRDefault="004A4D7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4A4D7F">
        <w:rPr>
          <w:rFonts w:asciiTheme="minorHAnsi" w:hAnsiTheme="minorHAnsi" w:cstheme="minorHAnsi"/>
          <w:smallCaps/>
          <w:color w:val="404040" w:themeColor="text1" w:themeTint="BF"/>
        </w:rPr>
        <w:t>Implementing Microsoft Azure Infrastructure Solutions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(HP</w:t>
      </w:r>
      <w:r w:rsidRPr="00621557">
        <w:rPr>
          <w:rFonts w:asciiTheme="minorHAnsi" w:hAnsiTheme="minorHAnsi" w:cstheme="minorHAnsi"/>
          <w:smallCaps/>
          <w:color w:val="404040" w:themeColor="text1" w:themeTint="BF"/>
        </w:rPr>
        <w:t xml:space="preserve"> Enterprise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724748CA" w14:textId="77777777" w:rsidR="004A4D7F" w:rsidRDefault="004A4D7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4A4D7F">
        <w:rPr>
          <w:rFonts w:asciiTheme="minorHAnsi" w:hAnsiTheme="minorHAnsi" w:cstheme="minorHAnsi"/>
          <w:smallCaps/>
          <w:color w:val="404040" w:themeColor="text1" w:themeTint="BF"/>
        </w:rPr>
        <w:t>Fundamentals of OpenStack Technology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(HP</w:t>
      </w:r>
      <w:r w:rsidRPr="00621557">
        <w:rPr>
          <w:rFonts w:asciiTheme="minorHAnsi" w:hAnsiTheme="minorHAnsi" w:cstheme="minorHAnsi"/>
          <w:smallCaps/>
          <w:color w:val="404040" w:themeColor="text1" w:themeTint="BF"/>
        </w:rPr>
        <w:t xml:space="preserve"> Enterprise</w:t>
      </w:r>
      <w:r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33C06558" w14:textId="77777777" w:rsidR="00BF0F4C" w:rsidRDefault="004A4D7F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2017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BF0F4C" w:rsidRPr="00BF0F4C">
        <w:rPr>
          <w:rFonts w:asciiTheme="minorHAnsi" w:hAnsiTheme="minorHAnsi" w:cstheme="minorHAnsi"/>
          <w:smallCaps/>
          <w:color w:val="404040" w:themeColor="text1" w:themeTint="BF"/>
        </w:rPr>
        <w:t>CloudU Web Hosting Certification (Rackspace)</w:t>
      </w:r>
    </w:p>
    <w:p w14:paraId="76FCB376" w14:textId="77777777" w:rsidR="00BF0F4C" w:rsidRDefault="00BF0F4C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BF0F4C">
        <w:rPr>
          <w:rFonts w:asciiTheme="minorHAnsi" w:hAnsiTheme="minorHAnsi" w:cstheme="minorHAnsi"/>
          <w:smallCaps/>
          <w:color w:val="404040" w:themeColor="text1" w:themeTint="BF"/>
        </w:rPr>
        <w:t>CloudU Cloud Computing Certification (Rackspace)</w:t>
      </w:r>
    </w:p>
    <w:p w14:paraId="577DB58B" w14:textId="77777777" w:rsidR="00621557" w:rsidRDefault="00BF0F4C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621557" w:rsidRPr="00621557">
        <w:rPr>
          <w:rFonts w:asciiTheme="minorHAnsi" w:hAnsiTheme="minorHAnsi" w:cstheme="minorHAnsi"/>
          <w:smallCaps/>
          <w:color w:val="404040" w:themeColor="text1" w:themeTint="BF"/>
        </w:rPr>
        <w:t>HPE Accredited Technical Professional Data Center and Cloud V2</w:t>
      </w:r>
      <w:r w:rsidR="00621557">
        <w:rPr>
          <w:rFonts w:asciiTheme="minorHAnsi" w:hAnsiTheme="minorHAnsi" w:cstheme="minorHAnsi"/>
          <w:smallCaps/>
          <w:color w:val="404040" w:themeColor="text1" w:themeTint="BF"/>
        </w:rPr>
        <w:t xml:space="preserve"> (HP</w:t>
      </w:r>
      <w:r w:rsidR="00621557" w:rsidRPr="00621557">
        <w:rPr>
          <w:rFonts w:asciiTheme="minorHAnsi" w:hAnsiTheme="minorHAnsi" w:cstheme="minorHAnsi"/>
          <w:smallCaps/>
          <w:color w:val="404040" w:themeColor="text1" w:themeTint="BF"/>
        </w:rPr>
        <w:t xml:space="preserve"> Enterprise</w:t>
      </w:r>
      <w:r w:rsidR="00621557">
        <w:rPr>
          <w:rFonts w:asciiTheme="minorHAnsi" w:hAnsiTheme="minorHAnsi" w:cstheme="minorHAnsi"/>
          <w:smallCaps/>
          <w:color w:val="404040" w:themeColor="text1" w:themeTint="BF"/>
        </w:rPr>
        <w:t>)</w:t>
      </w:r>
    </w:p>
    <w:p w14:paraId="0CAA831F" w14:textId="77777777" w:rsidR="00621557" w:rsidRDefault="00621557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2016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Pr="00621557">
        <w:rPr>
          <w:rFonts w:asciiTheme="minorHAnsi" w:hAnsiTheme="minorHAnsi" w:cstheme="minorHAnsi"/>
          <w:smallCaps/>
          <w:color w:val="404040" w:themeColor="text1" w:themeTint="BF"/>
        </w:rPr>
        <w:t>HPE0-D33 Navigating the Journey to the Cloud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>(Pearson VUE)</w:t>
      </w:r>
    </w:p>
    <w:p w14:paraId="0474E5C7" w14:textId="77777777" w:rsidR="0075101D" w:rsidRPr="001200DA" w:rsidRDefault="00621557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2015</w:t>
      </w:r>
      <w:r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75101D" w:rsidRPr="001200DA">
        <w:rPr>
          <w:rFonts w:asciiTheme="minorHAnsi" w:hAnsiTheme="minorHAnsi" w:cstheme="minorHAnsi"/>
          <w:smallCaps/>
          <w:color w:val="404040" w:themeColor="text1" w:themeTint="BF"/>
        </w:rPr>
        <w:t>Virtualization Concepts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139FA889" w14:textId="77777777" w:rsidR="0075101D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Cloud Computing Concepts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6F114DCF" w14:textId="77777777" w:rsidR="0075101D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2015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Introduction to Cloud Computing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(ALISON)</w:t>
      </w:r>
    </w:p>
    <w:p w14:paraId="05E2E754" w14:textId="77777777" w:rsidR="008773E8" w:rsidRPr="001200DA" w:rsidRDefault="0075101D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2014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</w:r>
      <w:r w:rsidR="008773E8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Server Administration (Mixed Environment) </w:t>
      </w:r>
      <w:r w:rsidR="006F713D" w:rsidRPr="001200DA">
        <w:rPr>
          <w:rFonts w:asciiTheme="minorHAnsi" w:hAnsiTheme="minorHAnsi" w:cstheme="minorHAnsi"/>
          <w:smallCaps/>
          <w:color w:val="404040" w:themeColor="text1" w:themeTint="BF"/>
        </w:rPr>
        <w:t>Certification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(Brainbench)</w:t>
      </w:r>
    </w:p>
    <w:p w14:paraId="6CD12EFF" w14:textId="77777777" w:rsidR="008773E8" w:rsidRPr="001200DA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2001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Internet Application Server Administration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(Oracle)</w:t>
      </w:r>
    </w:p>
    <w:p w14:paraId="3004D04B" w14:textId="77777777" w:rsidR="00DB56F9" w:rsidRDefault="008773E8" w:rsidP="008773E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1200DA">
        <w:rPr>
          <w:rFonts w:asciiTheme="minorHAnsi" w:hAnsiTheme="minorHAnsi" w:cstheme="minorHAnsi"/>
          <w:smallCaps/>
          <w:color w:val="404040" w:themeColor="text1" w:themeTint="BF"/>
        </w:rPr>
        <w:t>2000</w:t>
      </w:r>
      <w:r w:rsidRPr="001200DA">
        <w:rPr>
          <w:rFonts w:asciiTheme="minorHAnsi" w:hAnsiTheme="minorHAnsi" w:cstheme="minorHAnsi"/>
          <w:smallCaps/>
          <w:color w:val="404040" w:themeColor="text1" w:themeTint="BF"/>
        </w:rPr>
        <w:tab/>
        <w:t>eMail Server Administration Certificate of Attendance</w:t>
      </w:r>
      <w:r w:rsidR="00041581" w:rsidRPr="001200DA">
        <w:rPr>
          <w:rFonts w:asciiTheme="minorHAnsi" w:hAnsiTheme="minorHAnsi" w:cstheme="minorHAnsi"/>
          <w:smallCaps/>
          <w:color w:val="404040" w:themeColor="text1" w:themeTint="BF"/>
        </w:rPr>
        <w:t xml:space="preserve"> (Oracle)</w:t>
      </w:r>
    </w:p>
    <w:p w14:paraId="43B79733" w14:textId="77777777" w:rsidR="008A3491" w:rsidRPr="00D963C6" w:rsidRDefault="000609C0" w:rsidP="002C43E0">
      <w:pPr>
        <w:jc w:val="both"/>
        <w:rPr>
          <w:rFonts w:asciiTheme="minorHAnsi" w:hAnsiTheme="minorHAnsi" w:cstheme="minorHAnsi"/>
          <w:color w:val="375F91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pict w14:anchorId="5AFB18D9">
          <v:shape id="_x0000_s2061" type="#_x0000_t32" style="position:absolute;left:0;text-align:left;margin-left:-9.2pt;margin-top:9.55pt;width:463.7pt;height:0;z-index:251666432" o:connectortype="straight" strokecolor="#375f91" strokeweight="1.5pt"/>
        </w:pict>
      </w:r>
    </w:p>
    <w:p w14:paraId="75306414" w14:textId="77777777" w:rsidR="00DB56F9" w:rsidRPr="000E366E" w:rsidRDefault="008A3491" w:rsidP="002C43E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Znalosti / Dovednosti</w:t>
      </w:r>
    </w:p>
    <w:p w14:paraId="5C7C4A53" w14:textId="77777777" w:rsidR="004A4D7F" w:rsidRDefault="004A4D7F" w:rsidP="008A3491">
      <w:pPr>
        <w:jc w:val="both"/>
        <w:rPr>
          <w:rFonts w:asciiTheme="minorHAnsi" w:hAnsiTheme="minorHAnsi" w:cstheme="minorHAnsi"/>
          <w:smallCaps/>
          <w:color w:val="375F91"/>
          <w:lang w:val="cs-CZ"/>
        </w:rPr>
      </w:pPr>
    </w:p>
    <w:p w14:paraId="273C441F" w14:textId="77777777" w:rsidR="00DB732A" w:rsidRPr="00210732" w:rsidRDefault="008A3491" w:rsidP="008A3491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>Jazykové</w:t>
      </w:r>
    </w:p>
    <w:p w14:paraId="4E0E174D" w14:textId="77777777" w:rsidR="008A3491" w:rsidRPr="00D963C6" w:rsidRDefault="008A3491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Čeština </w:t>
      </w:r>
      <w:r w:rsidR="004A13D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nativní znalost</w:t>
      </w:r>
    </w:p>
    <w:p w14:paraId="0DA0CE1A" w14:textId="77777777" w:rsidR="008A3491" w:rsidRPr="00D963C6" w:rsidRDefault="008A3491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Slovenština </w:t>
      </w:r>
      <w:r w:rsidR="004A13D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bilingvní znalost</w:t>
      </w:r>
    </w:p>
    <w:p w14:paraId="6D0F68D9" w14:textId="77777777" w:rsidR="008A3491" w:rsidRPr="00D963C6" w:rsidRDefault="008A3491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 xml:space="preserve">Angličtina </w:t>
      </w:r>
      <w:r w:rsidR="004A13D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profesionální pracovní znalost</w:t>
      </w:r>
    </w:p>
    <w:p w14:paraId="03364FE3" w14:textId="77777777" w:rsidR="008A3491" w:rsidRPr="00D963C6" w:rsidRDefault="008A3491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Němčina </w:t>
      </w:r>
      <w:r w:rsidR="004A13D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základní znalost</w:t>
      </w:r>
    </w:p>
    <w:p w14:paraId="55A35F1A" w14:textId="77777777" w:rsidR="008A3491" w:rsidRPr="00D963C6" w:rsidRDefault="008A3491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Ruština </w:t>
      </w:r>
      <w:r w:rsidR="004A13D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základní znalost</w:t>
      </w:r>
    </w:p>
    <w:p w14:paraId="778445A8" w14:textId="3675E332" w:rsidR="00BC5D94" w:rsidRPr="00D963C6" w:rsidRDefault="008A3491" w:rsidP="0052156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Čínština </w:t>
      </w:r>
      <w:r w:rsidR="0003430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03430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minimální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znalost</w:t>
      </w:r>
      <w:r w:rsidR="00D612B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</w:t>
      </w:r>
      <w:r w:rsidR="00D612B6" w:rsidRPr="00D612B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D612B6" w:rsidRPr="00D612B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Guangdonghua (</w:t>
      </w:r>
      <w:r w:rsidR="00D612B6" w:rsidRPr="00D612B6">
        <w:rPr>
          <w:rFonts w:ascii="MS Gothic" w:eastAsia="MS Gothic" w:hAnsi="MS Gothic" w:cs="MS Gothic" w:hint="eastAsia"/>
          <w:smallCaps/>
          <w:color w:val="404040" w:themeColor="text1" w:themeTint="BF"/>
          <w:lang w:val="cs-CZ"/>
        </w:rPr>
        <w:t>廣東話</w:t>
      </w:r>
      <w:r w:rsidR="00D612B6" w:rsidRPr="00D612B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) a Putonghua (</w:t>
      </w:r>
      <w:r w:rsidR="00D612B6" w:rsidRPr="00D612B6">
        <w:rPr>
          <w:rFonts w:ascii="MS Gothic" w:eastAsia="MS Gothic" w:hAnsi="MS Gothic" w:cs="MS Gothic" w:hint="eastAsia"/>
          <w:smallCaps/>
          <w:color w:val="404040" w:themeColor="text1" w:themeTint="BF"/>
          <w:lang w:val="cs-CZ"/>
        </w:rPr>
        <w:t>普通話</w:t>
      </w:r>
      <w:r w:rsidR="00D612B6" w:rsidRPr="00D612B6">
        <w:rPr>
          <w:rFonts w:asciiTheme="minorHAnsi" w:hAnsiTheme="minorHAnsi" w:cstheme="minorHAnsi" w:hint="cs"/>
          <w:smallCaps/>
          <w:color w:val="404040" w:themeColor="text1" w:themeTint="BF"/>
          <w:lang w:val="cs-CZ"/>
        </w:rPr>
        <w:t>)</w:t>
      </w:r>
    </w:p>
    <w:p w14:paraId="28712D60" w14:textId="77777777" w:rsidR="00D3032B" w:rsidRDefault="00D3032B" w:rsidP="00692E54">
      <w:pPr>
        <w:ind w:left="1416" w:hanging="1410"/>
        <w:jc w:val="both"/>
        <w:rPr>
          <w:rFonts w:asciiTheme="minorHAnsi" w:hAnsiTheme="minorHAnsi" w:cstheme="minorHAnsi"/>
          <w:smallCaps/>
          <w:color w:val="375F91"/>
          <w:lang w:val="cs-CZ"/>
        </w:rPr>
      </w:pPr>
    </w:p>
    <w:p w14:paraId="18E692B8" w14:textId="77777777" w:rsidR="00DB732A" w:rsidRPr="00210732" w:rsidRDefault="002D6D30" w:rsidP="00692E54">
      <w:pPr>
        <w:ind w:left="1416" w:hanging="1410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10732">
        <w:rPr>
          <w:rFonts w:asciiTheme="minorHAnsi" w:hAnsiTheme="minorHAnsi" w:cstheme="minorHAnsi"/>
          <w:b/>
          <w:smallCaps/>
          <w:color w:val="375F91"/>
          <w:lang w:val="cs-CZ"/>
        </w:rPr>
        <w:t>IT</w:t>
      </w:r>
    </w:p>
    <w:p w14:paraId="60976453" w14:textId="67EE1371" w:rsidR="00DB732A" w:rsidRPr="00D963C6" w:rsidRDefault="002D6D30" w:rsidP="006522C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Velmi dobrá znalost administrace operačních sy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stémů Linux a UNIX, zejména Debian GNU/Linux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na platformě </w:t>
      </w:r>
      <w:r w:rsidR="00692E54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Intel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/AMD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ARM,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IPS a PPC, </w:t>
      </w:r>
      <w:r w:rsidR="00094B19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Oracle Solaris, SGI IRIX, BlackBerry QNX RTOS, BeOS/Haiku a Apple </w:t>
      </w:r>
      <w:r w:rsidR="006522C8" w:rsidRPr="006522C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macOS</w:t>
      </w:r>
    </w:p>
    <w:p w14:paraId="2AF0A8EF" w14:textId="77777777" w:rsidR="0063516A" w:rsidRPr="00D963C6" w:rsidRDefault="002D6D30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Velmi dobrá znalost správy TCP/IP sítí (zejména na platformě 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Linux/</w:t>
      </w:r>
      <w:r w:rsid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Unix) a síťových služeb</w:t>
      </w:r>
    </w:p>
    <w:p w14:paraId="6D8D9810" w14:textId="77777777" w:rsidR="0063516A" w:rsidRPr="00D963C6" w:rsidRDefault="002D6D30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Komplexní znalosti z oboru zabezpečení počítačových s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ystémů a počítačové bezpečnosti</w:t>
      </w:r>
    </w:p>
    <w:p w14:paraId="6C0F8357" w14:textId="77777777" w:rsidR="0063516A" w:rsidRPr="00D963C6" w:rsidRDefault="0063516A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Velmi dobrá znalost programování v unixových shellech</w:t>
      </w:r>
    </w:p>
    <w:p w14:paraId="2A2E7F3E" w14:textId="6E1A132D" w:rsidR="0063516A" w:rsidRPr="00D963C6" w:rsidRDefault="00692E54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</w:t>
      </w:r>
      <w:r w:rsidR="0063516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nalost programování v C/C++, systémové programování</w:t>
      </w:r>
      <w:r w:rsidR="00566EB0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A068C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–</w:t>
      </w:r>
      <w:r w:rsidR="0052156D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POSIX</w:t>
      </w:r>
      <w:r w:rsidR="00A068C8">
        <w:rPr>
          <w:rFonts w:asciiTheme="minorHAnsi" w:hAnsiTheme="minorHAnsi" w:cstheme="minorHAnsi"/>
          <w:smallCaps/>
          <w:color w:val="404040" w:themeColor="text1" w:themeTint="BF"/>
          <w:lang w:val="cs-CZ"/>
        </w:rPr>
        <w:t>/XPG</w:t>
      </w:r>
    </w:p>
    <w:p w14:paraId="54D430E2" w14:textId="77777777" w:rsidR="008A3491" w:rsidRDefault="0063516A" w:rsidP="00DB732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Základní z</w:t>
      </w:r>
      <w:r w:rsidR="002D6D30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nalost programování v X-Window a v</w:t>
      </w:r>
      <w:r w:rsidR="00D60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="002D6D30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OpenGL</w:t>
      </w:r>
    </w:p>
    <w:p w14:paraId="6B643341" w14:textId="77777777" w:rsidR="007C6E24" w:rsidRPr="007C6E24" w:rsidRDefault="000609C0" w:rsidP="000E366E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16"/>
          <w:szCs w:val="16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pict w14:anchorId="6DF52E7F">
          <v:shape id="_x0000_s2067" type="#_x0000_t32" style="position:absolute;left:0;text-align:left;margin-left:-9.2pt;margin-top:6.25pt;width:463.7pt;height:0;z-index:251670528" o:connectortype="straight" strokecolor="#375f91" strokeweight="1.5pt"/>
        </w:pict>
      </w:r>
    </w:p>
    <w:p w14:paraId="7E0F26B1" w14:textId="77777777" w:rsidR="0069020B" w:rsidRDefault="0069020B" w:rsidP="000E366E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Významné realizované projekty</w:t>
      </w:r>
    </w:p>
    <w:p w14:paraId="264C4BAA" w14:textId="649EA660" w:rsidR="00727027" w:rsidRDefault="00727027" w:rsidP="000E366E">
      <w:pPr>
        <w:jc w:val="both"/>
        <w:rPr>
          <w:rFonts w:asciiTheme="minorHAnsi" w:hAnsiTheme="minorHAnsi" w:cstheme="minorHAnsi"/>
          <w:b/>
          <w:color w:val="404040" w:themeColor="text1" w:themeTint="BF"/>
          <w:lang w:val="cs-CZ"/>
        </w:rPr>
      </w:pPr>
    </w:p>
    <w:p w14:paraId="6AEFD78E" w14:textId="5D2AEF0C" w:rsidR="00290517" w:rsidRPr="0027384D" w:rsidRDefault="00290517" w:rsidP="0029051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Bankovní identita</w:t>
      </w: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(</w:t>
      </w:r>
      <w:r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BankID</w:t>
      </w: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)</w:t>
      </w:r>
    </w:p>
    <w:p w14:paraId="465E8942" w14:textId="54869C10" w:rsidR="00290517" w:rsidRPr="00290517" w:rsidRDefault="000609C0" w:rsidP="00290517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30" w:history="1">
        <w:r w:rsidR="00290517" w:rsidRPr="00290517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https://www.bankid.cz/</w:t>
        </w:r>
      </w:hyperlink>
    </w:p>
    <w:p w14:paraId="702E747A" w14:textId="77777777" w:rsidR="00290517" w:rsidRPr="003C13C6" w:rsidRDefault="00290517" w:rsidP="005E4D1B">
      <w:pPr>
        <w:jc w:val="both"/>
        <w:rPr>
          <w:rStyle w:val="Hyperlink"/>
          <w:color w:val="365F91" w:themeColor="accent1" w:themeShade="BF"/>
          <w:lang w:val="cs-CZ"/>
        </w:rPr>
      </w:pPr>
    </w:p>
    <w:p w14:paraId="015666E1" w14:textId="73212572" w:rsidR="00290517" w:rsidRPr="00D963C6" w:rsidRDefault="00290517" w:rsidP="00290517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290517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Technical Design Authority</w:t>
      </w: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, </w:t>
      </w: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, </w:t>
      </w:r>
      <w:r w:rsidRPr="00465BFE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Project Supervisor</w:t>
      </w:r>
    </w:p>
    <w:p w14:paraId="6AB57038" w14:textId="16D40845" w:rsidR="00290517" w:rsidRDefault="00290517" w:rsidP="0029051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– </w:t>
      </w:r>
      <w:r w:rsidRPr="00465BFE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Současnost</w:t>
      </w:r>
    </w:p>
    <w:p w14:paraId="4F73030B" w14:textId="77777777" w:rsidR="00290517" w:rsidRPr="00D963C6" w:rsidRDefault="00290517" w:rsidP="005E4D1B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56195CE" w14:textId="5FADAB5D" w:rsidR="00290517" w:rsidRPr="00234444" w:rsidRDefault="00290517" w:rsidP="00290517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 Bankovní identita 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je</w:t>
      </w:r>
      <w:r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rozsáhlý a komplexní implementační a integrační projekt, v rámci kterého společnost T-Mobile Czech Republic a.s. </w:t>
      </w:r>
      <w:r w:rsidR="00715928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realizovala</w:t>
      </w:r>
      <w:r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návrh, implementaci a zajištění provozu 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prostředí pro poskytování ICT služeb</w:t>
      </w:r>
      <w:r w:rsidR="0020684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které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20684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slouží 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 podporu provozu schématu pro správu identit pro soukromoprávní subjekty v České republice. Navržené a dodané řešení je poskytováno formou privátního cloudu v datových centrech společnosti T-Mobile Czech Republic a.s. Součástí poskytovaných služeb jsou jak služby na úrovni IaaS (Infrastructure as a Service), tak i na úrovni PaaS (Platform as a Service). Během návrhu a implementace byla využita i celá řada produktů na bázi Open Source Software. Součástí řešení je i zajištění provozu v režimu 24</w:t>
      </w:r>
      <w:r w:rsidR="001D273B" w:rsidRPr="00E908C3">
        <w:t>×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7 s vysokými požadavky na kvalitu </w:t>
      </w:r>
      <w:r w:rsidR="00715928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a dostupnost </w:t>
      </w:r>
      <w:r w:rsidR="005E4D1B" w:rsidRPr="0023444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poskytovaných služeb (SLA).</w:t>
      </w:r>
    </w:p>
    <w:p w14:paraId="7C4B0228" w14:textId="77777777" w:rsidR="00290517" w:rsidRPr="003C13C6" w:rsidRDefault="00290517" w:rsidP="000E366E">
      <w:pPr>
        <w:jc w:val="both"/>
        <w:rPr>
          <w:rFonts w:asciiTheme="minorHAnsi" w:hAnsiTheme="minorHAnsi" w:cstheme="minorHAnsi"/>
          <w:b/>
          <w:color w:val="404040" w:themeColor="text1" w:themeTint="BF"/>
          <w:lang w:val="cs-CZ"/>
        </w:rPr>
      </w:pPr>
    </w:p>
    <w:p w14:paraId="57FF79DF" w14:textId="77777777" w:rsidR="003C13C6" w:rsidRPr="0027384D" w:rsidRDefault="003C13C6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Open Source Software Competence Center</w:t>
      </w:r>
    </w:p>
    <w:p w14:paraId="7EF333EE" w14:textId="4B1DEE20" w:rsidR="003C13C6" w:rsidRPr="003C13C6" w:rsidRDefault="000609C0" w:rsidP="003C13C6">
      <w:pPr>
        <w:ind w:left="708"/>
        <w:jc w:val="both"/>
        <w:rPr>
          <w:rFonts w:asciiTheme="minorHAnsi" w:hAnsiTheme="minorHAnsi" w:cstheme="minorHAnsi"/>
          <w:color w:val="365F91" w:themeColor="accent1" w:themeShade="BF"/>
          <w:lang w:val="cs-CZ"/>
        </w:rPr>
      </w:pPr>
      <w:hyperlink r:id="rId31" w:history="1">
        <w:r w:rsidR="003C13C6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531C1C15" w14:textId="77777777" w:rsidR="003C13C6" w:rsidRPr="005D40EB" w:rsidRDefault="003C13C6" w:rsidP="003C13C6">
      <w:pPr>
        <w:ind w:firstLine="708"/>
        <w:jc w:val="both"/>
        <w:rPr>
          <w:rFonts w:asciiTheme="minorHAnsi" w:hAnsiTheme="minorHAnsi" w:cstheme="minorHAnsi"/>
          <w:b/>
          <w:color w:val="404040" w:themeColor="text1" w:themeTint="BF"/>
          <w:lang w:val="cs-CZ"/>
        </w:rPr>
      </w:pPr>
    </w:p>
    <w:p w14:paraId="786E3DBF" w14:textId="77777777" w:rsidR="003C13C6" w:rsidRPr="00465BFE" w:rsidRDefault="003C13C6" w:rsidP="003C13C6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465BFE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Project Supervisor, Consultant, Technical Design Authority</w:t>
      </w:r>
    </w:p>
    <w:p w14:paraId="3843CCB6" w14:textId="77777777" w:rsidR="003C13C6" w:rsidRPr="005D40EB" w:rsidRDefault="00E2654B" w:rsidP="003C13C6">
      <w:pPr>
        <w:ind w:firstLine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color w:val="404040" w:themeColor="text1" w:themeTint="BF"/>
          <w:lang w:val="cs-CZ"/>
        </w:rPr>
        <w:t>2019</w:t>
      </w:r>
      <w:r w:rsidR="003C13C6" w:rsidRPr="005D40EB">
        <w:rPr>
          <w:rFonts w:asciiTheme="minorHAnsi" w:hAnsiTheme="minorHAnsi" w:cstheme="minorHAnsi"/>
          <w:color w:val="404040" w:themeColor="text1" w:themeTint="BF"/>
          <w:lang w:val="cs-CZ"/>
        </w:rPr>
        <w:t xml:space="preserve"> – </w:t>
      </w:r>
      <w:r w:rsidR="003C13C6" w:rsidRPr="00465BFE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Současnost</w:t>
      </w:r>
    </w:p>
    <w:p w14:paraId="1C113391" w14:textId="77777777" w:rsidR="003C13C6" w:rsidRPr="005D40EB" w:rsidRDefault="003C13C6" w:rsidP="003C13C6">
      <w:pPr>
        <w:ind w:firstLine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</w:p>
    <w:p w14:paraId="5AF40629" w14:textId="77777777" w:rsidR="003C13C6" w:rsidRDefault="003C13C6" w:rsidP="003C13C6">
      <w:pPr>
        <w:ind w:left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Open Source Software Competence Center je interní kompetenční centrum, vytvořené za účelem koordinace odborných IT dovedností, znalostí a lidských zdrojů v rámci společnosti T-Mobile Czech Republic a.s. zejména pro potřeby B2B segmentu. T-Mobile Open Source Software (OSS) Competence Center poskytuje služby nejen pro interní účely, ale zejména pro zákaznické projekty nebo aktivity, kde jsou poskytovány znalosti a 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>zdroje v jednotlivých etapách realizovaných zákaznických projektů. Důraz je zejména kladen na návrh infrastruktury a komplexního ekosystému (cloud, kontejnery, SDS, SDN, databáze, middleware, automatizace, CI/CD, DevSecOps, vývojové nástroje, …), správy licencí (expertní licenční služby pro oblast nejen OSS produktů a služeb, včetně produktů a služeb společností Red Hat, SUSE, Canonical, IBM, Scality, MemoScale a mnoha dalších, které poskytují komerční podporu pro oblast OSS) a specifických zákaznických řešení (včetně vývoje specifických aplikací a jejich následné podpory), která jsou velmi často poskytovány jako dodávky na klíč.</w:t>
      </w:r>
    </w:p>
    <w:p w14:paraId="5E9D2D7B" w14:textId="77777777" w:rsidR="000E798C" w:rsidRPr="003C13C6" w:rsidRDefault="000E798C" w:rsidP="003C13C6">
      <w:pPr>
        <w:jc w:val="both"/>
        <w:rPr>
          <w:rFonts w:asciiTheme="minorHAnsi" w:hAnsiTheme="minorHAnsi" w:cstheme="minorHAnsi"/>
          <w:b/>
          <w:color w:val="404040" w:themeColor="text1" w:themeTint="BF"/>
          <w:lang w:val="cs-CZ"/>
        </w:rPr>
      </w:pPr>
    </w:p>
    <w:p w14:paraId="4EE6B8AD" w14:textId="77777777" w:rsidR="00305C33" w:rsidRPr="0027384D" w:rsidRDefault="00305C33" w:rsidP="00305C3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Red Hat Competence Center</w:t>
      </w:r>
    </w:p>
    <w:p w14:paraId="04479B65" w14:textId="56451312" w:rsidR="00305C33" w:rsidRPr="003C13C6" w:rsidRDefault="000609C0" w:rsidP="00305C33">
      <w:pPr>
        <w:ind w:left="708"/>
        <w:jc w:val="both"/>
        <w:rPr>
          <w:rFonts w:asciiTheme="minorHAnsi" w:hAnsiTheme="minorHAnsi" w:cstheme="minorHAnsi"/>
          <w:color w:val="365F91" w:themeColor="accent1" w:themeShade="BF"/>
          <w:lang w:val="cs-CZ"/>
        </w:rPr>
      </w:pPr>
      <w:hyperlink r:id="rId32" w:history="1">
        <w:r w:rsidR="00305C33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4A211D4D" w14:textId="77777777" w:rsidR="00305C33" w:rsidRPr="005D40EB" w:rsidRDefault="00305C33" w:rsidP="00305C33">
      <w:pPr>
        <w:ind w:firstLine="708"/>
        <w:jc w:val="both"/>
        <w:rPr>
          <w:rFonts w:asciiTheme="minorHAnsi" w:hAnsiTheme="minorHAnsi" w:cstheme="minorHAnsi"/>
          <w:b/>
          <w:color w:val="404040" w:themeColor="text1" w:themeTint="BF"/>
          <w:lang w:val="cs-CZ"/>
        </w:rPr>
      </w:pPr>
    </w:p>
    <w:p w14:paraId="736DE1DF" w14:textId="138F87D7" w:rsidR="00305C33" w:rsidRPr="00465BFE" w:rsidRDefault="00305C33" w:rsidP="00305C33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465BFE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Project Supervisor, Consultant</w:t>
      </w:r>
      <w:r w:rsidR="001D273B" w:rsidRPr="00465BFE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, Technical Design Authority</w:t>
      </w:r>
    </w:p>
    <w:p w14:paraId="597F0C1D" w14:textId="77777777" w:rsidR="00305C33" w:rsidRPr="005D40EB" w:rsidRDefault="003C13C6" w:rsidP="00305C33">
      <w:pPr>
        <w:ind w:firstLine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color w:val="404040" w:themeColor="text1" w:themeTint="BF"/>
          <w:lang w:val="cs-CZ"/>
        </w:rPr>
        <w:t>2014</w:t>
      </w:r>
      <w:r w:rsidR="00305C33" w:rsidRPr="005D40EB">
        <w:rPr>
          <w:rFonts w:asciiTheme="minorHAnsi" w:hAnsiTheme="minorHAnsi" w:cstheme="minorHAnsi"/>
          <w:color w:val="404040" w:themeColor="text1" w:themeTint="BF"/>
          <w:lang w:val="cs-CZ"/>
        </w:rPr>
        <w:t xml:space="preserve"> – </w:t>
      </w:r>
      <w:r>
        <w:rPr>
          <w:rFonts w:asciiTheme="minorHAnsi" w:hAnsiTheme="minorHAnsi" w:cstheme="minorHAnsi"/>
          <w:color w:val="404040" w:themeColor="text1" w:themeTint="BF"/>
          <w:lang w:val="cs-CZ"/>
        </w:rPr>
        <w:t>2018</w:t>
      </w:r>
    </w:p>
    <w:p w14:paraId="7A00A825" w14:textId="77777777" w:rsidR="00305C33" w:rsidRPr="005D40EB" w:rsidRDefault="00305C33" w:rsidP="00305C33">
      <w:pPr>
        <w:ind w:firstLine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</w:p>
    <w:p w14:paraId="063F9E10" w14:textId="77777777" w:rsidR="00305C33" w:rsidRPr="005D40EB" w:rsidRDefault="00305C33" w:rsidP="00305C33">
      <w:pPr>
        <w:ind w:left="708"/>
        <w:jc w:val="both"/>
        <w:rPr>
          <w:rFonts w:asciiTheme="minorHAnsi" w:hAnsiTheme="minorHAnsi" w:cstheme="minorHAnsi"/>
          <w:color w:val="404040" w:themeColor="text1" w:themeTint="BF"/>
          <w:lang w:val="cs-CZ"/>
        </w:rPr>
      </w:pP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Red Hat Competence Center je interní organizační struktura, vytvořená za účelem koordinace odborných IT dovedností, znalostí a lidských zdrojů v rámci společnosti </w:t>
      </w:r>
      <w:r w:rsidR="00B11E4A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Czech Republic a.s. 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zejména </w:t>
      </w:r>
      <w:r w:rsidR="00B11E4A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 potřeby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916D82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B2B 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segmentu. T-Mobile Red Hat Competence Center poskytuje služby nejen pro interní </w:t>
      </w:r>
      <w:r w:rsidR="00B11E4A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účely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ale také pro zákaznické projekty nebo aktivity, kde jsou poskytovány znalosti a zdroje</w:t>
      </w:r>
      <w:r w:rsidR="00B11E4A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 jednotlivých etapách realizovaných projektů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. Důraz je zejména kladen na návrh infrastruktury (Red Hat Certified Cloud Provider), správy licencí (Expertní licenční služby pro oblast produktů a služeb společnosti Red Hat) a specifických </w:t>
      </w:r>
      <w:r w:rsidR="00276EEF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zákaznických řešení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která jsou velmi často </w:t>
      </w:r>
      <w:r w:rsidR="00276EEF"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poskytovány</w:t>
      </w:r>
      <w:r w:rsidRPr="00266FD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jako dodávky na klíč.</w:t>
      </w:r>
    </w:p>
    <w:p w14:paraId="519F80C9" w14:textId="77777777" w:rsidR="00727027" w:rsidRDefault="00727027" w:rsidP="00305C33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6F1C88F7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Deutsche Telekom AG One.ERP (Enterprise Resources Planning)</w:t>
      </w:r>
    </w:p>
    <w:p w14:paraId="34BF65CA" w14:textId="32F98463" w:rsidR="00663085" w:rsidRPr="003C13C6" w:rsidRDefault="000609C0" w:rsidP="00663085">
      <w:pPr>
        <w:ind w:left="708"/>
        <w:jc w:val="both"/>
        <w:rPr>
          <w:rStyle w:val="Hyperlink"/>
          <w:color w:val="365F91" w:themeColor="accent1" w:themeShade="BF"/>
          <w:lang w:val="cs-CZ"/>
        </w:rPr>
      </w:pPr>
      <w:hyperlink r:id="rId33" w:history="1">
        <w:r w:rsidR="00EE1A1A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http://www.telekom.com/</w:t>
        </w:r>
      </w:hyperlink>
    </w:p>
    <w:p w14:paraId="2DB0CC2D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7295B35C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</w:p>
    <w:p w14:paraId="740EC887" w14:textId="089450D1" w:rsidR="00663085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2014 – </w:t>
      </w:r>
      <w:r w:rsidR="00305C3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2015</w:t>
      </w:r>
    </w:p>
    <w:p w14:paraId="3CED1EFE" w14:textId="77777777" w:rsidR="001D273B" w:rsidRPr="00D963C6" w:rsidRDefault="001D273B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62FE9D6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ONE.ERP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komplexní implementační a integrační projekt, který </w:t>
      </w:r>
      <w:r w:rsidR="00D222B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centrálně řízen Deutsche Telekom AG (DTAG), se zaměřením na sjednocení a standardizaci podnikového informačního systému ERP na bázi řešení SAP HANA pro všechny lokální dceřiné společnosti (jako je například T-Mobile Česká Republika, a.s.), které patří do skupiny </w:t>
      </w:r>
      <w:r w:rsidR="00D222B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DTAG. DTAG navrhl a implementoval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centrální řešení na základě několika dedikovaných </w:t>
      </w:r>
      <w:r w:rsidR="00CB0AC8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ERP systémů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běžících v  cloudu, které </w:t>
      </w:r>
      <w:r w:rsidR="00D222B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bylo integrováno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do </w:t>
      </w:r>
      <w:r w:rsidR="00D222BA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existujícího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prostředí v jednotlivých lokálních dceřiných společnostech.</w:t>
      </w:r>
    </w:p>
    <w:p w14:paraId="272AAE41" w14:textId="77777777" w:rsidR="00276EEF" w:rsidRPr="00D963C6" w:rsidRDefault="00276EEF" w:rsidP="00D3032B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B6BC2AA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CRM NG (Customer Relationship Management - Next Generation)</w:t>
      </w:r>
    </w:p>
    <w:p w14:paraId="6017BF6F" w14:textId="2958A48E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  <w:lang w:val="cs-CZ"/>
        </w:rPr>
      </w:pPr>
      <w:hyperlink r:id="rId34" w:history="1">
        <w:r w:rsidR="000E798C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http://www.telekom.com/</w:t>
        </w:r>
      </w:hyperlink>
    </w:p>
    <w:p w14:paraId="0A17F0B3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5379C1AB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Technical Project Coordinator</w:t>
      </w:r>
    </w:p>
    <w:p w14:paraId="01079145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2011 – 2014</w:t>
      </w:r>
    </w:p>
    <w:p w14:paraId="1A5CB6DF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1E04255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4645C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byla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aktualizace stávajícího CRM systému společnosti T-Mobile Czech Republic a.s. na novou platformu používanou v rámci konsorcia DTAG (Deutsche Telekom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 xml:space="preserve">AG). Projekt NG CRM </w:t>
      </w:r>
      <w:r w:rsidR="004645C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zaměřen především na nasazení nového jádra CRM systému Siebel do aplikačního prostředí T-Mobile, včetně lokalizace a integrace do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existujících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systémů a aplikací.</w:t>
      </w:r>
    </w:p>
    <w:p w14:paraId="435D9A7F" w14:textId="77777777" w:rsidR="00D60470" w:rsidRDefault="00D60470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8FCD3AC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SAP Upgrade</w:t>
      </w:r>
    </w:p>
    <w:p w14:paraId="16517003" w14:textId="48ADA637" w:rsidR="00663085" w:rsidRPr="003C13C6" w:rsidRDefault="000609C0" w:rsidP="00C446F0">
      <w:pPr>
        <w:ind w:left="708"/>
        <w:jc w:val="both"/>
        <w:rPr>
          <w:rStyle w:val="Hyperlink"/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35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http://www.t-mobile.cz/</w:t>
        </w:r>
      </w:hyperlink>
    </w:p>
    <w:p w14:paraId="4D42E6C0" w14:textId="77777777" w:rsidR="00663085" w:rsidRPr="00D963C6" w:rsidRDefault="00663085" w:rsidP="00663085">
      <w:pPr>
        <w:pStyle w:val="ListParagraph"/>
        <w:jc w:val="both"/>
        <w:rPr>
          <w:rStyle w:val="Hyperlink"/>
          <w:rFonts w:asciiTheme="minorHAnsi" w:hAnsiTheme="minorHAnsi" w:cstheme="minorHAnsi"/>
          <w:smallCaps/>
          <w:lang w:val="cs-CZ"/>
        </w:rPr>
      </w:pPr>
    </w:p>
    <w:p w14:paraId="1A9B2E6A" w14:textId="77777777" w:rsidR="00663085" w:rsidRPr="00D963C6" w:rsidRDefault="00663085" w:rsidP="00663085">
      <w:pPr>
        <w:pStyle w:val="ListParagraph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</w:p>
    <w:p w14:paraId="4E506A1B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2011 – 2012</w:t>
      </w:r>
    </w:p>
    <w:p w14:paraId="7E03603A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28F89C7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byla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aktualizace stávající SAP R/3 platformy společnosti T-Mobile Czech Republic a.s. na novou SAP ERP verzi používanou v rámci konsorcia DTAG (Deutsche Telekom AG)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která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běží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 prostředí cloudu (DCS - Dynamic Computing Services, </w:t>
      </w:r>
      <w:r w:rsidR="00F82423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dříve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AppCom), včetně integrace do stávajících systémů a aplikací.</w:t>
      </w:r>
    </w:p>
    <w:p w14:paraId="32AF9CCD" w14:textId="77777777" w:rsidR="000C2DFA" w:rsidRPr="00D963C6" w:rsidRDefault="000C2DFA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489CDA3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DC@DT (Dynamic Computing @ Deutsche Telekom)</w:t>
      </w:r>
    </w:p>
    <w:p w14:paraId="15A2D796" w14:textId="48CE6286" w:rsidR="00663085" w:rsidRPr="003C13C6" w:rsidRDefault="000609C0" w:rsidP="00C446F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36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http://www.telekom.com/</w:t>
        </w:r>
      </w:hyperlink>
    </w:p>
    <w:p w14:paraId="23354227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D378F89" w14:textId="77777777" w:rsidR="00663085" w:rsidRPr="00D963C6" w:rsidRDefault="00663085" w:rsidP="00663085">
      <w:pPr>
        <w:pStyle w:val="ListParagraph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Technical Project Coordinator</w:t>
      </w:r>
    </w:p>
    <w:p w14:paraId="678A4B8A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2011 – 2012</w:t>
      </w:r>
    </w:p>
    <w:p w14:paraId="3F80E5FE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F041A96" w14:textId="77777777" w:rsidR="00CB0AC8" w:rsidRPr="00D963C6" w:rsidRDefault="00CB0AC8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byla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migrace většiny aplikací a systémů konsorcia DTAG (Deutsche Telekom AG), které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byly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 </w:t>
      </w:r>
      <w:r w:rsidR="007F5470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dané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době hostovány a provozovány T-Systems International, na novou úroveň virtualizace s názvem Dynamic Computing.</w:t>
      </w:r>
    </w:p>
    <w:p w14:paraId="6B7CDA1C" w14:textId="77777777" w:rsidR="00663085" w:rsidRDefault="00663085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FC85A69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iDCC (International Data Center Consolidation)</w:t>
      </w:r>
    </w:p>
    <w:p w14:paraId="344139E6" w14:textId="30A680A7" w:rsidR="00663085" w:rsidRPr="003C13C6" w:rsidRDefault="000609C0" w:rsidP="00C446F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37" w:history="1">
        <w:r w:rsidR="003C13C6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http://www.telekom.com/</w:t>
        </w:r>
      </w:hyperlink>
    </w:p>
    <w:p w14:paraId="4556F888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34895A4A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Technical Project Coordinator</w:t>
      </w:r>
    </w:p>
    <w:p w14:paraId="14599D68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2009 – 2012</w:t>
      </w:r>
    </w:p>
    <w:p w14:paraId="4CF84E0F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CD786E3" w14:textId="77777777" w:rsidR="00663085" w:rsidRDefault="00CB0AC8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implementace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virtualizace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konsolidace datových center společnosti 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Czech Republic a.s.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do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nového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cloud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ového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prostředí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AppCom (Appliance Computing), </w:t>
      </w:r>
      <w:r w:rsidR="000A7FF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včetně úpravy aplikací a systémů a následné optimalizace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0A7FF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redukce nákladů na jejich provoz a správu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235EB2D2" w14:textId="77777777" w:rsidR="007C6E24" w:rsidRPr="00D963C6" w:rsidRDefault="007C6E24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2FEDB9D" w14:textId="77777777" w:rsidR="00663085" w:rsidRPr="0027384D" w:rsidRDefault="000A7FF1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Upgrade datových center</w:t>
      </w:r>
      <w:r w:rsidR="002D259A"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 xml:space="preserve"> České pošty, s. p.</w:t>
      </w:r>
    </w:p>
    <w:p w14:paraId="063BC7CB" w14:textId="7EA25590" w:rsidR="00663085" w:rsidRPr="003C13C6" w:rsidRDefault="000609C0" w:rsidP="0066308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38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http://www.cpost.cz/</w:t>
        </w:r>
      </w:hyperlink>
    </w:p>
    <w:p w14:paraId="3E6C5B3D" w14:textId="77777777" w:rsidR="00663085" w:rsidRPr="00D963C6" w:rsidRDefault="00663085" w:rsidP="00663085">
      <w:pPr>
        <w:ind w:left="708"/>
        <w:jc w:val="both"/>
        <w:rPr>
          <w:rStyle w:val="Hyperlink"/>
          <w:rFonts w:asciiTheme="minorHAnsi" w:hAnsiTheme="minorHAnsi" w:cstheme="minorHAnsi"/>
          <w:smallCaps/>
          <w:lang w:val="cs-CZ"/>
        </w:rPr>
      </w:pPr>
    </w:p>
    <w:p w14:paraId="5DF50F3C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</w:p>
    <w:p w14:paraId="1D566AC8" w14:textId="77777777" w:rsidR="00663085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2009</w:t>
      </w:r>
    </w:p>
    <w:p w14:paraId="174B4969" w14:textId="77777777" w:rsidR="00A867E1" w:rsidRPr="00D963C6" w:rsidRDefault="00A867E1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E4BF0F3" w14:textId="77777777" w:rsidR="00663085" w:rsidRPr="00D963C6" w:rsidRDefault="000A7FF1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implementace upgrade síťového vybavení pro rozkládání zátěže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 zajištění vysoké dostupnosti v datových centrech České pošty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s. p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včetně optimalizace a redukce CAPEX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OPEX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nákladů.</w:t>
      </w:r>
    </w:p>
    <w:p w14:paraId="02676FC6" w14:textId="1661F374" w:rsidR="00B75694" w:rsidRDefault="00B75694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6C559EB" w14:textId="77777777" w:rsidR="00D612B6" w:rsidRPr="00D963C6" w:rsidRDefault="00D612B6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537BC12" w14:textId="77777777" w:rsidR="00663085" w:rsidRPr="0027384D" w:rsidRDefault="002D259A" w:rsidP="002D259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lastRenderedPageBreak/>
        <w:t>Centrální datové úložiště pro Národní knihovnu ČR v Praze</w:t>
      </w:r>
    </w:p>
    <w:p w14:paraId="5636E0C5" w14:textId="34B97FC8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39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http://www.nkp.cz/</w:t>
        </w:r>
      </w:hyperlink>
    </w:p>
    <w:p w14:paraId="1259DB6F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C43DA16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</w:p>
    <w:p w14:paraId="721250A3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2007 – 2008</w:t>
      </w:r>
    </w:p>
    <w:p w14:paraId="43AC6477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7970EC2" w14:textId="77777777" w:rsidR="00663085" w:rsidRPr="00D963C6" w:rsidRDefault="0033139F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implementace </w:t>
      </w:r>
      <w:r w:rsidR="002D259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nového centrálního datového úložiště (SAN/NAS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) </w:t>
      </w:r>
      <w:r w:rsidR="002D259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2D259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Národní kn</w:t>
      </w:r>
      <w:r w:rsidR="006352A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ihovnu ČR v Praze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="002D259A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včetně integrace do stávajících systémů a aplikací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091E070A" w14:textId="77777777" w:rsidR="00276EEF" w:rsidRPr="00D963C6" w:rsidRDefault="00276EEF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000C6F3" w14:textId="77777777" w:rsidR="00663085" w:rsidRPr="0027384D" w:rsidRDefault="00D963C6" w:rsidP="00D96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Antispamové a antivirové řešení pro KKN</w:t>
      </w:r>
    </w:p>
    <w:p w14:paraId="18DD3A96" w14:textId="4B67E8E8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0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http://www.kkn.cz/</w:t>
        </w:r>
      </w:hyperlink>
    </w:p>
    <w:p w14:paraId="7A1D4BF4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50F7CA13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Technical Project Coordinator</w:t>
      </w:r>
    </w:p>
    <w:p w14:paraId="4D100D40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2007</w:t>
      </w:r>
    </w:p>
    <w:p w14:paraId="7BD91BA0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305BEFD" w14:textId="77777777" w:rsidR="00663085" w:rsidRDefault="00D963C6" w:rsidP="00276EEF">
      <w:pPr>
        <w:ind w:left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implementace konsolidovaného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centralizovaného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řešení služeb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elektronické pošty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(SMTP, POP3, IMAP4, LDAP, …)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 Karlovarskou krajskou nemocnici a.s.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včetně integrace do stávajících systémů a aplikací v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heterogenním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prostředí (MS Windows, Novell a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Linux).</w:t>
      </w:r>
    </w:p>
    <w:p w14:paraId="1E7CBF1D" w14:textId="77777777" w:rsidR="00276EEF" w:rsidRPr="00D963C6" w:rsidRDefault="00276EEF" w:rsidP="00663085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32BC6ECA" w14:textId="77777777" w:rsidR="00663085" w:rsidRPr="0027384D" w:rsidRDefault="000F4F85" w:rsidP="000F4F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Bezpečnostní audit ve společnosti Kenvelo</w:t>
      </w:r>
    </w:p>
    <w:p w14:paraId="01F2F827" w14:textId="6C5EF088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1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http://www.kenvelo.cz/</w:t>
        </w:r>
      </w:hyperlink>
    </w:p>
    <w:p w14:paraId="6126AF8E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2429CE0E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Technical Project Coordinator</w:t>
      </w:r>
    </w:p>
    <w:p w14:paraId="72D2B60A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2006</w:t>
      </w:r>
    </w:p>
    <w:p w14:paraId="189E9E5D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82E0BA9" w14:textId="77777777" w:rsidR="00663085" w:rsidRPr="00D963C6" w:rsidRDefault="0000429B" w:rsidP="00276EEF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 w:rsidR="000F4F8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realizace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0F4F8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interního bezpečnostního auditu, který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zahrnoval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IS/ICT </w:t>
      </w:r>
      <w:r w:rsidR="000F4F8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infrastrukturu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(</w:t>
      </w:r>
      <w:r w:rsidR="000F4F8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včetně software a hardware) ve společnosti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KENVELO HOLDING, a. s., </w:t>
      </w:r>
      <w:r w:rsidR="000F4F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včetně </w:t>
      </w:r>
      <w:r w:rsidR="000F4F8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následné </w:t>
      </w:r>
      <w:r w:rsidR="000F4F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optimalizace a redukce CAPEX a OPEX nákladů.</w:t>
      </w:r>
    </w:p>
    <w:p w14:paraId="6525175F" w14:textId="77777777" w:rsidR="005E4D1B" w:rsidRDefault="005E4D1B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612C865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International BlackBerry Support Server</w:t>
      </w:r>
    </w:p>
    <w:p w14:paraId="499EBF34" w14:textId="113E92F6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  <w:lang w:val="cs-CZ"/>
        </w:rPr>
      </w:pPr>
      <w:hyperlink r:id="rId42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http://updateservice.t-mobile.net/</w:t>
        </w:r>
      </w:hyperlink>
    </w:p>
    <w:p w14:paraId="6A1A191C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0642449B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  <w:r w:rsidR="001200DA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, System Administrator</w:t>
      </w:r>
    </w:p>
    <w:p w14:paraId="374EA455" w14:textId="045AF16A" w:rsidR="00663085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2005</w:t>
      </w:r>
    </w:p>
    <w:p w14:paraId="2FEC2CBA" w14:textId="77777777" w:rsidR="001D273B" w:rsidRPr="00D963C6" w:rsidRDefault="001D273B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F03294B" w14:textId="77777777" w:rsidR="00663085" w:rsidRPr="00D963C6" w:rsidRDefault="000F4F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realizace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centrálního serveru pro podporu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podnikových zákazníků společnosti 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T-Mobile International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kteří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využívali </w:t>
      </w:r>
      <w:r w:rsidR="001200D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zařízení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BlackBerry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včetně integrace do stávajících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IS/ICT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systémů a aplikací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 heterogenním prostředí pro všechny lokální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pobočky společnosti 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International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v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Evropě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Služba byla zrušena v roce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2015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bez náhrady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175408FA" w14:textId="77777777" w:rsidR="00B75694" w:rsidRPr="0035353D" w:rsidRDefault="00B75694" w:rsidP="00663085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20"/>
          <w:szCs w:val="20"/>
          <w:lang w:val="cs-CZ"/>
        </w:rPr>
      </w:pPr>
    </w:p>
    <w:p w14:paraId="0DE9136C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International BlackBerry Download Server</w:t>
      </w:r>
    </w:p>
    <w:p w14:paraId="419ADD57" w14:textId="28989D18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3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ftp://updateservice.t-mobile.net/</w:t>
        </w:r>
      </w:hyperlink>
    </w:p>
    <w:p w14:paraId="6D2A3AE7" w14:textId="77777777" w:rsidR="00663085" w:rsidRPr="0035353D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sz w:val="20"/>
          <w:szCs w:val="20"/>
          <w:lang w:val="cs-CZ"/>
        </w:rPr>
      </w:pPr>
    </w:p>
    <w:p w14:paraId="0822AA21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  <w:r w:rsidR="001200DA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, System Administrator</w:t>
      </w:r>
    </w:p>
    <w:p w14:paraId="34E5715B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2004</w:t>
      </w:r>
    </w:p>
    <w:p w14:paraId="1C6D3DE1" w14:textId="77777777" w:rsidR="00663085" w:rsidRDefault="00821C1D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lastRenderedPageBreak/>
        <w:t xml:space="preserve">Projekt, jehož cílem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realizace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centrálního aktualizačního serveru pro podnikové zákazníky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T-Mobile International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kteří </w:t>
      </w:r>
      <w:r w:rsidR="00886A9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využívali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1200DA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zařízení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BlackBerry, včetně integrace do stávajících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IS/ICT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systémů a aplikací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 heterogenním prostředí pro všechny lokální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pobočky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International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v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Evropě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Služba byla zrušena v roce 2011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bez náhrady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25EB93B1" w14:textId="77777777" w:rsidR="003C13C6" w:rsidRPr="00D963C6" w:rsidRDefault="003C13C6" w:rsidP="003C13C6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98DB48E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International Mobile Business Solution Update Server</w:t>
      </w:r>
    </w:p>
    <w:p w14:paraId="2C54A1D3" w14:textId="01CF5E44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4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ftp://tmcc.t-mobile.de/</w:t>
        </w:r>
      </w:hyperlink>
    </w:p>
    <w:p w14:paraId="45D0E741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7A448D04" w14:textId="77777777" w:rsidR="00663085" w:rsidRPr="00D963C6" w:rsidRDefault="001200DA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System Administrator</w:t>
      </w:r>
    </w:p>
    <w:p w14:paraId="32E2BB94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2003</w:t>
      </w:r>
    </w:p>
    <w:p w14:paraId="3F42F09C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6157455" w14:textId="77777777" w:rsidR="00663085" w:rsidRDefault="00886A9F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implementace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centrálního aktualizačního serveru pro podnikové zákazníky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T-Mobile International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, kteří využívali služ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bu 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M-Business, 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včetně integrace do stávajících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IS/ICT 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systémů a aplikací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 heterogenním prostředí pro všechny lokální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pobočky společnosti 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International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Evropě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.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Služba byla zrušena v roce 2010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7F68CF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bez náhrady</w:t>
      </w:r>
      <w:r w:rsidR="007F68CF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.</w:t>
      </w:r>
    </w:p>
    <w:p w14:paraId="001C8453" w14:textId="77777777" w:rsidR="009260FF" w:rsidRPr="00D963C6" w:rsidRDefault="009260FF" w:rsidP="009260FF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10D1468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T-Mobile Czech Republic t-zones</w:t>
      </w:r>
    </w:p>
    <w:p w14:paraId="4DD4B2B9" w14:textId="0B600131" w:rsidR="00663085" w:rsidRPr="003C13C6" w:rsidRDefault="000609C0" w:rsidP="00C446F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45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http://www.t-zones.cz/</w:t>
        </w:r>
      </w:hyperlink>
    </w:p>
    <w:p w14:paraId="73D93C5E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FEDE831" w14:textId="77777777" w:rsidR="00663085" w:rsidRPr="00D963C6" w:rsidRDefault="001200DA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System Administrator</w:t>
      </w:r>
    </w:p>
    <w:p w14:paraId="14F19E5C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2002</w:t>
      </w:r>
    </w:p>
    <w:p w14:paraId="1454DAF5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670A90D" w14:textId="76EE698E" w:rsidR="0027384D" w:rsidRDefault="007F68CF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implementace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nové verze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zákaznického portálu 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společnosti </w:t>
      </w:r>
      <w:r w:rsidR="0052641B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Czech Republic a.s.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 sjednocenou práci se službami s přidanou hodnotou, které mimo jiné zahrnovaly z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právy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SMS a MMS, elektronickou poštou, 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>fax, virtuální péči o zákazníka, nastavení telefonních hovorů, atd.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Služba byla zrušena v roce 2011 a byla následně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nahrazena službou s modifikovanou a redukovanou funkcionalitou </w:t>
      </w:r>
      <w:r w:rsidR="008863F7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s názvem </w:t>
      </w:r>
      <w:r w:rsidR="0052641B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Můj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T-Mobile.</w:t>
      </w:r>
    </w:p>
    <w:p w14:paraId="33547123" w14:textId="77777777" w:rsidR="00B66DD9" w:rsidRDefault="00B66DD9" w:rsidP="00B66DD9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B122499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t>RadioMobil a.s. Paegas Click Portal</w:t>
      </w:r>
    </w:p>
    <w:p w14:paraId="0212E95D" w14:textId="7D1A67E7" w:rsidR="00663085" w:rsidRPr="003C13C6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6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http://www.click.cz/</w:t>
        </w:r>
      </w:hyperlink>
    </w:p>
    <w:p w14:paraId="2A8F37EE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53616035" w14:textId="77777777" w:rsidR="00663085" w:rsidRPr="00D963C6" w:rsidRDefault="001200DA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Architect, System Administrator</w:t>
      </w:r>
    </w:p>
    <w:p w14:paraId="59B4AB51" w14:textId="51D5D685" w:rsidR="00663085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2000</w:t>
      </w:r>
    </w:p>
    <w:p w14:paraId="139384E2" w14:textId="77777777" w:rsidR="001D273B" w:rsidRPr="00D963C6" w:rsidRDefault="001D273B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31D2902" w14:textId="77777777" w:rsidR="00663085" w:rsidRPr="00D963C6" w:rsidRDefault="008863F7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implementace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nové verze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zákaznického portálu společnosti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T-Mobile Czech Republic a.s.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pro sjednocenou práci se službami s přidanou hodnotou, které mimo jiné zahrnovaly zprávy SMS a MMS, elektronickou poštou, fax, virtuální péči o zákazníka, nastavení telefonních hovorů, atd.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Služba byla zrušena v roce 2002 a byla následně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nahrazena novou službou s modifikovanou a konsolidovanou funkcionalitou s názvem 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t-zones.</w:t>
      </w:r>
    </w:p>
    <w:p w14:paraId="10BAD865" w14:textId="1C176FBB" w:rsidR="00663085" w:rsidRDefault="00663085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A2606DD" w14:textId="2FE23363" w:rsidR="00D612B6" w:rsidRDefault="00D612B6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3DA3469" w14:textId="351952A6" w:rsidR="00D612B6" w:rsidRDefault="00D612B6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7846E1E" w14:textId="77777777" w:rsidR="00D612B6" w:rsidRPr="00D963C6" w:rsidRDefault="00D612B6" w:rsidP="00663085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B0C43AD" w14:textId="77777777" w:rsidR="00663085" w:rsidRPr="0027384D" w:rsidRDefault="00663085" w:rsidP="0066308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</w:pPr>
      <w:r w:rsidRPr="0027384D">
        <w:rPr>
          <w:rFonts w:asciiTheme="minorHAnsi" w:hAnsiTheme="minorHAnsi" w:cstheme="minorHAnsi"/>
          <w:b/>
          <w:smallCaps/>
          <w:color w:val="365F91" w:themeColor="accent1" w:themeShade="BF"/>
          <w:lang w:val="cs-CZ"/>
        </w:rPr>
        <w:lastRenderedPageBreak/>
        <w:t>Seznam E-Mail</w:t>
      </w:r>
    </w:p>
    <w:p w14:paraId="508D4267" w14:textId="7910F51A" w:rsidR="00663085" w:rsidRPr="003C13C6" w:rsidRDefault="000609C0" w:rsidP="00C446F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47" w:history="1">
        <w:r w:rsidR="00663085" w:rsidRPr="003C13C6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http://email.seznam.cz/</w:t>
        </w:r>
      </w:hyperlink>
    </w:p>
    <w:p w14:paraId="56393B50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6CA55A5B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Solution Architect</w:t>
      </w:r>
      <w:r w:rsidR="001200DA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, System Administrator</w:t>
      </w:r>
    </w:p>
    <w:p w14:paraId="1E883D49" w14:textId="77777777" w:rsidR="00663085" w:rsidRPr="00D963C6" w:rsidRDefault="00663085" w:rsidP="00663085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2000</w:t>
      </w:r>
    </w:p>
    <w:p w14:paraId="6BA3E678" w14:textId="77777777" w:rsidR="00663085" w:rsidRPr="00D963C6" w:rsidRDefault="00663085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9CD7857" w14:textId="07ED917E" w:rsidR="00663085" w:rsidRDefault="00FC1570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Projekt, jehož cílem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byl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návrh a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implementace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632E43">
        <w:rPr>
          <w:rFonts w:asciiTheme="minorHAnsi" w:hAnsiTheme="minorHAnsi" w:cstheme="minorHAnsi"/>
          <w:smallCaps/>
          <w:color w:val="404040" w:themeColor="text1" w:themeTint="BF"/>
          <w:lang w:val="cs-CZ"/>
        </w:rPr>
        <w:t>aktualizace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existujícího bezplatného portálu elektronické pošty společnosti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Seznam a.s.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na novou verzi s rozšířenou funkcionalitou</w:t>
      </w:r>
      <w:r w:rsidR="0066308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,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včetně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následné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optimalizace a redukce CAPEX a OPEX nákladů.</w:t>
      </w:r>
    </w:p>
    <w:p w14:paraId="3FF337FC" w14:textId="78989B11" w:rsidR="001D273B" w:rsidRPr="00D963C6" w:rsidRDefault="000609C0" w:rsidP="00663085">
      <w:pPr>
        <w:ind w:left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pict w14:anchorId="7205AD07">
          <v:shape id="_x0000_s2063" type="#_x0000_t32" style="position:absolute;left:0;text-align:left;margin-left:-10.85pt;margin-top:15.05pt;width:463.7pt;height:0;z-index:251667456" o:connectortype="straight" strokecolor="#375f91" strokeweight="1.5pt"/>
        </w:pict>
      </w:r>
    </w:p>
    <w:p w14:paraId="2A8E6711" w14:textId="4DCE261A" w:rsidR="00663085" w:rsidRPr="00D963C6" w:rsidRDefault="00663085" w:rsidP="00FC1570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3414B943" w14:textId="77777777" w:rsidR="0069020B" w:rsidRPr="000E366E" w:rsidRDefault="0089171C" w:rsidP="002C43E0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Další činnosti</w:t>
      </w:r>
    </w:p>
    <w:p w14:paraId="1A142120" w14:textId="77777777" w:rsidR="00727027" w:rsidRPr="00D963C6" w:rsidRDefault="00727027" w:rsidP="002C43E0">
      <w:pPr>
        <w:jc w:val="both"/>
        <w:rPr>
          <w:rFonts w:asciiTheme="minorHAnsi" w:hAnsiTheme="minorHAnsi" w:cstheme="minorHAnsi"/>
          <w:b/>
          <w:smallCaps/>
          <w:color w:val="375F91"/>
          <w:sz w:val="16"/>
          <w:szCs w:val="16"/>
          <w:lang w:val="cs-CZ"/>
        </w:rPr>
      </w:pPr>
    </w:p>
    <w:p w14:paraId="11477DAD" w14:textId="77777777" w:rsidR="0089171C" w:rsidRPr="00D963C6" w:rsidRDefault="0089171C" w:rsidP="0072702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Externí spolupráce</w:t>
      </w:r>
      <w:r w:rsidR="00727027">
        <w:rPr>
          <w:rFonts w:asciiTheme="minorHAnsi" w:hAnsiTheme="minorHAnsi" w:cstheme="minorHAnsi"/>
          <w:smallCaps/>
          <w:color w:val="404040" w:themeColor="text1" w:themeTint="BF"/>
          <w:lang w:val="cs-CZ"/>
        </w:rPr>
        <w:t>:</w:t>
      </w:r>
    </w:p>
    <w:p w14:paraId="7EAD2066" w14:textId="77777777" w:rsidR="0089171C" w:rsidRPr="00D963C6" w:rsidRDefault="0089171C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linuxových serverů</w:t>
      </w:r>
    </w:p>
    <w:p w14:paraId="52C0DEFE" w14:textId="77777777" w:rsidR="0089171C" w:rsidRPr="00D963C6" w:rsidRDefault="0089171C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portálových systémů</w:t>
      </w:r>
    </w:p>
    <w:p w14:paraId="4C378C84" w14:textId="77777777" w:rsidR="0089171C" w:rsidRPr="00D963C6" w:rsidRDefault="0089171C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aplikačních serverů</w:t>
      </w:r>
    </w:p>
    <w:p w14:paraId="0A16806B" w14:textId="77777777" w:rsidR="0089171C" w:rsidRPr="00D963C6" w:rsidRDefault="0089171C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Správa firewallů a DNS serverů</w:t>
      </w:r>
    </w:p>
    <w:p w14:paraId="1C4941E5" w14:textId="77777777" w:rsidR="0089171C" w:rsidRDefault="0089171C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Bezpečnostní poradenství</w:t>
      </w:r>
    </w:p>
    <w:p w14:paraId="4171AA6F" w14:textId="77777777" w:rsidR="00115405" w:rsidRPr="00D963C6" w:rsidRDefault="00115405" w:rsidP="00AF2D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Web design</w:t>
      </w:r>
    </w:p>
    <w:p w14:paraId="40A43FA9" w14:textId="77777777" w:rsidR="00D60470" w:rsidRDefault="00D60470" w:rsidP="00D60470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53DFFDE8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Dinmont Portal</w:t>
      </w:r>
    </w:p>
    <w:p w14:paraId="531C8DA3" w14:textId="1A97E29B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48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http://www.dinmont.cz/</w:t>
        </w:r>
      </w:hyperlink>
    </w:p>
    <w:p w14:paraId="097296B0" w14:textId="77777777" w:rsidR="0089171C" w:rsidRPr="00D963C6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2000 – současnost</w:t>
      </w:r>
    </w:p>
    <w:p w14:paraId="0C0B83B4" w14:textId="606B1A9C" w:rsidR="0089171C" w:rsidRDefault="0089171C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4DB6782" w14:textId="77777777" w:rsidR="005E4D1B" w:rsidRPr="00D963C6" w:rsidRDefault="005E4D1B" w:rsidP="005E4D1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Reflexní a Klasické </w:t>
      </w: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masáže  </w:t>
      </w:r>
    </w:p>
    <w:p w14:paraId="701E882B" w14:textId="4FDD0709" w:rsidR="005E4D1B" w:rsidRPr="00210732" w:rsidRDefault="000609C0" w:rsidP="005E4D1B">
      <w:pPr>
        <w:ind w:firstLine="708"/>
        <w:jc w:val="both"/>
        <w:rPr>
          <w:rStyle w:val="Hyperlink"/>
          <w:rFonts w:asciiTheme="minorHAnsi" w:hAnsiTheme="minorHAnsi" w:cstheme="minorHAnsi"/>
          <w:color w:val="365F91" w:themeColor="accent1" w:themeShade="BF"/>
          <w:lang w:val="cs-CZ"/>
        </w:rPr>
      </w:pPr>
      <w:hyperlink r:id="rId49" w:history="1">
        <w:r w:rsidR="005E4D1B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http://www.masaze-medved.cz/</w:t>
        </w:r>
      </w:hyperlink>
    </w:p>
    <w:p w14:paraId="5E5ABE53" w14:textId="7F06D639" w:rsidR="005E4D1B" w:rsidRPr="00D963C6" w:rsidRDefault="005E4D1B" w:rsidP="005E4D1B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2009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–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2020</w:t>
      </w:r>
    </w:p>
    <w:p w14:paraId="43F31B4C" w14:textId="77777777" w:rsidR="005E4D1B" w:rsidRDefault="005E4D1B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0C858D9" w14:textId="77777777" w:rsidR="0035353D" w:rsidRPr="00D963C6" w:rsidRDefault="0035353D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New York Bar</w:t>
      </w:r>
    </w:p>
    <w:p w14:paraId="1105491D" w14:textId="6D63BCFB" w:rsidR="0035353D" w:rsidRPr="00210732" w:rsidRDefault="000609C0" w:rsidP="0035353D">
      <w:pPr>
        <w:ind w:left="708"/>
        <w:jc w:val="both"/>
        <w:rPr>
          <w:rStyle w:val="Hyperlink"/>
          <w:color w:val="365F91" w:themeColor="accent1" w:themeShade="BF"/>
        </w:rPr>
      </w:pPr>
      <w:hyperlink r:id="rId50" w:history="1">
        <w:r w:rsidR="0035353D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http://www.newyorkbar.cz/</w:t>
        </w:r>
      </w:hyperlink>
    </w:p>
    <w:p w14:paraId="12D28D91" w14:textId="77777777" w:rsidR="0035353D" w:rsidRPr="00D963C6" w:rsidRDefault="0035353D" w:rsidP="0035353D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2011 –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2017</w:t>
      </w:r>
    </w:p>
    <w:p w14:paraId="3EFD7C39" w14:textId="77777777" w:rsidR="001D273B" w:rsidRDefault="001D273B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1CD9843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LovCarp Team</w:t>
      </w:r>
    </w:p>
    <w:p w14:paraId="4756FF55" w14:textId="2655EBC9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51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http://www.lovcarp.cz/</w:t>
        </w:r>
      </w:hyperlink>
    </w:p>
    <w:p w14:paraId="6F8E342C" w14:textId="1D936B14" w:rsidR="00DB732A" w:rsidRDefault="0089171C" w:rsidP="000A10A1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2011</w:t>
      </w:r>
      <w:r w:rsidR="000A10A1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– 2013</w:t>
      </w:r>
    </w:p>
    <w:p w14:paraId="3B7FA5F9" w14:textId="77777777" w:rsidR="001D273B" w:rsidRDefault="001D273B" w:rsidP="000A10A1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D747A17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Conforg s.r.o.</w:t>
      </w:r>
    </w:p>
    <w:p w14:paraId="387C92CE" w14:textId="49434893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52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http://www.conforg.cz/</w:t>
        </w:r>
      </w:hyperlink>
    </w:p>
    <w:p w14:paraId="1E18C97F" w14:textId="77777777" w:rsidR="0089171C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2007 – 2013</w:t>
      </w:r>
    </w:p>
    <w:p w14:paraId="37F6CCC0" w14:textId="77777777" w:rsidR="007C6E24" w:rsidRPr="00D963C6" w:rsidRDefault="007C6E24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219C3C2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Masáže na dotek  </w:t>
      </w:r>
    </w:p>
    <w:p w14:paraId="0177B36F" w14:textId="3543FEFA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53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http://www.masazenadotek.cz/</w:t>
        </w:r>
      </w:hyperlink>
    </w:p>
    <w:p w14:paraId="682B6783" w14:textId="77777777" w:rsidR="0089171C" w:rsidRPr="00D963C6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2012</w:t>
      </w:r>
    </w:p>
    <w:p w14:paraId="642F03A6" w14:textId="1E813723" w:rsidR="0089171C" w:rsidRDefault="0089171C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5E2D0311" w14:textId="7FDB9CB5" w:rsidR="00D612B6" w:rsidRDefault="00D612B6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717BD6C" w14:textId="77777777" w:rsidR="00D612B6" w:rsidRPr="00D963C6" w:rsidRDefault="00D612B6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AABF4A8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lastRenderedPageBreak/>
        <w:t xml:space="preserve">Stěhovací služba Nákladní TAXI   </w:t>
      </w:r>
    </w:p>
    <w:p w14:paraId="31D5CCD0" w14:textId="0C9992EB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  <w:lang w:val="cs-CZ"/>
        </w:rPr>
      </w:pPr>
      <w:hyperlink r:id="rId54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http://www.taxi-nakladni.cz/</w:t>
        </w:r>
      </w:hyperlink>
    </w:p>
    <w:p w14:paraId="721F2419" w14:textId="77777777" w:rsidR="0089171C" w:rsidRPr="00D963C6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2011 – 2012</w:t>
      </w:r>
    </w:p>
    <w:p w14:paraId="2FB8B96F" w14:textId="77777777" w:rsidR="00536F1B" w:rsidRPr="00D963C6" w:rsidRDefault="00536F1B" w:rsidP="00D60470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5CAEB5F5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Tai Ji Quan Škola bambusových lístků  </w:t>
      </w:r>
    </w:p>
    <w:p w14:paraId="358761A7" w14:textId="7AA5E988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  <w:lang w:val="cs-CZ"/>
        </w:rPr>
      </w:pPr>
      <w:hyperlink r:id="rId55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http://www.tai-ci.org/</w:t>
        </w:r>
      </w:hyperlink>
    </w:p>
    <w:p w14:paraId="25BA21DB" w14:textId="77777777" w:rsidR="0089171C" w:rsidRPr="00D963C6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2006 – 2010</w:t>
      </w:r>
    </w:p>
    <w:p w14:paraId="70B18E65" w14:textId="77777777" w:rsidR="009C542A" w:rsidRPr="00D963C6" w:rsidRDefault="009C542A" w:rsidP="00D60470">
      <w:p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</w:p>
    <w:p w14:paraId="66B0AF9A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Fenix s.r.o.</w:t>
      </w:r>
    </w:p>
    <w:p w14:paraId="234D8AFA" w14:textId="49FCEE08" w:rsidR="0089171C" w:rsidRPr="00210732" w:rsidRDefault="000609C0" w:rsidP="00C446F0">
      <w:pPr>
        <w:ind w:left="708"/>
        <w:jc w:val="both"/>
        <w:rPr>
          <w:rStyle w:val="Hyperlink"/>
          <w:color w:val="365F91" w:themeColor="accent1" w:themeShade="BF"/>
        </w:rPr>
      </w:pPr>
      <w:hyperlink r:id="rId56" w:history="1">
        <w:r w:rsidR="008C5F33" w:rsidRPr="00210732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http://www.fenix.cz/</w:t>
        </w:r>
      </w:hyperlink>
    </w:p>
    <w:p w14:paraId="70D95F1A" w14:textId="77777777" w:rsidR="0089171C" w:rsidRPr="00D963C6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1998 – 1999</w:t>
      </w:r>
    </w:p>
    <w:p w14:paraId="5E2250D2" w14:textId="77777777" w:rsidR="00755AAE" w:rsidRDefault="00755AAE" w:rsidP="00D6047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583632D" w14:textId="77777777" w:rsidR="00FC1570" w:rsidRPr="00D963C6" w:rsidRDefault="000609C0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pict w14:anchorId="5ECBDF26">
          <v:shape id="_x0000_s2064" type="#_x0000_t32" style="position:absolute;left:0;text-align:left;margin-left:-5pt;margin-top:6.15pt;width:463.7pt;height:0;z-index:251668480" o:connectortype="straight" strokecolor="#375f91" strokeweight="1.5pt"/>
        </w:pict>
      </w:r>
    </w:p>
    <w:p w14:paraId="7C809BD9" w14:textId="77777777" w:rsidR="0089171C" w:rsidRPr="000E366E" w:rsidRDefault="0089171C" w:rsidP="009260FF">
      <w:pPr>
        <w:jc w:val="both"/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</w:pPr>
      <w:r w:rsidRPr="000E366E">
        <w:rPr>
          <w:rFonts w:asciiTheme="minorHAnsi" w:hAnsiTheme="minorHAnsi" w:cstheme="minorHAnsi"/>
          <w:b/>
          <w:smallCaps/>
          <w:color w:val="365F91" w:themeColor="accent1" w:themeShade="BF"/>
          <w:sz w:val="36"/>
          <w:szCs w:val="36"/>
          <w:lang w:val="cs-CZ"/>
        </w:rPr>
        <w:t>Reference</w:t>
      </w:r>
    </w:p>
    <w:p w14:paraId="11C75129" w14:textId="77777777" w:rsidR="00D41221" w:rsidRDefault="00D41221" w:rsidP="00A172A0">
      <w:pPr>
        <w:rPr>
          <w:lang w:val="cs-CZ"/>
        </w:rPr>
      </w:pPr>
    </w:p>
    <w:p w14:paraId="268159C1" w14:textId="77777777" w:rsidR="00A172A0" w:rsidRPr="00D963C6" w:rsidRDefault="00A172A0" w:rsidP="00A172A0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3C1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Ing. Michal Novák</w:t>
      </w:r>
    </w:p>
    <w:p w14:paraId="4B5CFC02" w14:textId="77777777" w:rsidR="00A172A0" w:rsidRPr="00D963C6" w:rsidRDefault="00A172A0" w:rsidP="00A172A0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(</w:t>
      </w:r>
      <w:r w:rsidRP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+420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P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731 626 839</w:t>
      </w:r>
    </w:p>
    <w:p w14:paraId="493CA9B9" w14:textId="77777777" w:rsidR="00A172A0" w:rsidRPr="00D963C6" w:rsidRDefault="00A172A0" w:rsidP="00A172A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3748059C" w14:textId="54CAA0D7" w:rsidR="00A172A0" w:rsidRDefault="00A172A0" w:rsidP="00A172A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Business Controlling Expert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 společnosti T-</w:t>
      </w:r>
      <w:r w:rsidR="0012193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Mobile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Czech Republic a.s.</w:t>
      </w:r>
    </w:p>
    <w:p w14:paraId="7C893251" w14:textId="77777777" w:rsidR="00D612B6" w:rsidRDefault="00D612B6" w:rsidP="00D612B6">
      <w:pPr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7B372888" w14:textId="77777777" w:rsidR="00A172A0" w:rsidRPr="00D963C6" w:rsidRDefault="00A172A0" w:rsidP="00A172A0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85229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Eva Velímová</w:t>
      </w:r>
    </w:p>
    <w:p w14:paraId="0E1AEA49" w14:textId="77777777" w:rsidR="00A172A0" w:rsidRDefault="00A172A0" w:rsidP="00A172A0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(</w:t>
      </w:r>
      <w:r w:rsidRP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+420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)</w:t>
      </w:r>
      <w:r w:rsidRPr="003C1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8522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732 275</w:t>
      </w:r>
      <w:r w:rsidR="00A63DD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Pr="00D8522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362</w:t>
      </w:r>
    </w:p>
    <w:p w14:paraId="399AB62E" w14:textId="07448AD7" w:rsidR="00A63DD4" w:rsidRPr="00A63DD4" w:rsidRDefault="000609C0" w:rsidP="000E798C">
      <w:pPr>
        <w:ind w:left="708"/>
        <w:jc w:val="both"/>
        <w:rPr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57" w:history="1">
        <w:r w:rsidR="00A63DD4" w:rsidRPr="000E798C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https://www.linkedin.com/in/eva-velímová-342a4b7a/</w:t>
        </w:r>
      </w:hyperlink>
    </w:p>
    <w:p w14:paraId="7F4BDD5F" w14:textId="77777777" w:rsidR="00A172A0" w:rsidRPr="00D963C6" w:rsidRDefault="00A172A0" w:rsidP="00A172A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1C787D79" w14:textId="77777777" w:rsidR="00A172A0" w:rsidRDefault="00A172A0" w:rsidP="00A172A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8522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Software License &amp; Vendor Manager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 společnosti T-</w:t>
      </w:r>
      <w:r w:rsidR="00121935" w:rsidRPr="00121935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="00121935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Mobile</w:t>
      </w:r>
      <w:r w:rsidR="00121935"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Czech Republic a.s.</w:t>
      </w:r>
    </w:p>
    <w:p w14:paraId="1F780475" w14:textId="77777777" w:rsidR="00F27903" w:rsidRDefault="00F27903" w:rsidP="00A172A0">
      <w:pPr>
        <w:rPr>
          <w:b/>
          <w:lang w:val="cs-CZ"/>
        </w:rPr>
      </w:pPr>
    </w:p>
    <w:p w14:paraId="5A4FC3C2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Ing. Vladimír M. Keřka</w:t>
      </w:r>
    </w:p>
    <w:p w14:paraId="4115DFB7" w14:textId="77777777" w:rsidR="0089171C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(+420) 602 254</w:t>
      </w:r>
      <w:r w:rsidR="00A63DD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554</w:t>
      </w:r>
    </w:p>
    <w:p w14:paraId="7F343B14" w14:textId="6B8F1D17" w:rsidR="00A63DD4" w:rsidRPr="00A63DD4" w:rsidRDefault="000609C0" w:rsidP="000E798C">
      <w:pPr>
        <w:ind w:left="708"/>
        <w:jc w:val="both"/>
        <w:rPr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58" w:history="1">
        <w:r w:rsidR="00A63DD4" w:rsidRPr="000E798C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https://www.linkedin.com/in/vladimír-keřka-75551170/</w:t>
        </w:r>
      </w:hyperlink>
    </w:p>
    <w:p w14:paraId="11CB7909" w14:textId="77777777" w:rsidR="0089171C" w:rsidRPr="00D963C6" w:rsidRDefault="0089171C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5EF1108" w14:textId="77777777" w:rsidR="0089171C" w:rsidRPr="00D963C6" w:rsidRDefault="0089171C" w:rsidP="00AF2D3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Ekonomickotechnický náměstek ÚHKT do roku 2006</w:t>
      </w:r>
    </w:p>
    <w:p w14:paraId="7F6D33AC" w14:textId="1BDFC133" w:rsidR="0089171C" w:rsidRDefault="0089171C" w:rsidP="00AF2D3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Manažer oddělení správy informačních systémů ÚHKT do roku 2006</w:t>
      </w:r>
    </w:p>
    <w:p w14:paraId="34111709" w14:textId="77777777" w:rsidR="00B66DD9" w:rsidRDefault="00B66DD9" w:rsidP="00B66DD9">
      <w:pPr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5A5D39C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Ing. Jan Adam</w:t>
      </w:r>
    </w:p>
    <w:p w14:paraId="25B3E6E8" w14:textId="77777777" w:rsidR="0089171C" w:rsidRDefault="0089171C" w:rsidP="0089171C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(+420) 739 242</w:t>
      </w:r>
      <w:r w:rsidR="006E5BF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102</w:t>
      </w:r>
    </w:p>
    <w:p w14:paraId="01AE26F4" w14:textId="6C5BE407" w:rsidR="006E5BF9" w:rsidRPr="006E5BF9" w:rsidRDefault="000609C0" w:rsidP="000E798C">
      <w:pPr>
        <w:ind w:left="708"/>
        <w:jc w:val="both"/>
        <w:rPr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59" w:history="1">
        <w:r w:rsidR="006E5BF9" w:rsidRPr="000E798C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https://www.linkedin.com/in/jan-adam-03339348/</w:t>
        </w:r>
      </w:hyperlink>
    </w:p>
    <w:p w14:paraId="11191BDC" w14:textId="77777777" w:rsidR="0089171C" w:rsidRPr="00D963C6" w:rsidRDefault="0089171C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0B4E89C4" w14:textId="77777777" w:rsidR="00536F1B" w:rsidRDefault="000E798C" w:rsidP="007C6E2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0E798C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Manažer </w:t>
      </w:r>
      <w:r w:rsidR="007C6E24">
        <w:rPr>
          <w:rFonts w:asciiTheme="minorHAnsi" w:hAnsiTheme="minorHAnsi" w:cstheme="minorHAnsi"/>
          <w:smallCaps/>
          <w:color w:val="404040" w:themeColor="text1" w:themeTint="BF"/>
          <w:lang w:val="cs-CZ"/>
        </w:rPr>
        <w:t>Domény Smart-X</w:t>
      </w:r>
      <w:r w:rsidRPr="000E798C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 společnosti T-Mobile Czech Republic a.s.</w:t>
      </w:r>
    </w:p>
    <w:p w14:paraId="48BF38D8" w14:textId="77777777" w:rsidR="007C6E24" w:rsidRDefault="007C6E24" w:rsidP="00A172A0">
      <w:pPr>
        <w:rPr>
          <w:lang w:val="cs-CZ"/>
        </w:rPr>
      </w:pPr>
    </w:p>
    <w:p w14:paraId="6AF48597" w14:textId="77777777" w:rsidR="006E5BF9" w:rsidRPr="00D963C6" w:rsidRDefault="006E5BF9" w:rsidP="006E5BF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 xml:space="preserve">Bc. Michaela </w:t>
      </w:r>
      <w:r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t>Vycudilíková</w:t>
      </w:r>
    </w:p>
    <w:p w14:paraId="41B5EADD" w14:textId="77777777" w:rsidR="006E5BF9" w:rsidRPr="00D963C6" w:rsidRDefault="006E5BF9" w:rsidP="006E5BF9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(+420) 603 400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779</w:t>
      </w:r>
    </w:p>
    <w:p w14:paraId="7B00079C" w14:textId="1C47D74F" w:rsidR="006E5BF9" w:rsidRPr="006E5BF9" w:rsidRDefault="000609C0" w:rsidP="000E798C">
      <w:pPr>
        <w:ind w:left="708"/>
        <w:jc w:val="both"/>
        <w:rPr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60" w:history="1">
        <w:r w:rsidR="006E5BF9" w:rsidRPr="000E798C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https://www.linkedin.com/in/michaela-vycudilikova-89829516/</w:t>
        </w:r>
      </w:hyperlink>
    </w:p>
    <w:p w14:paraId="4B30D805" w14:textId="77777777" w:rsidR="006E5BF9" w:rsidRPr="00D963C6" w:rsidRDefault="006E5BF9" w:rsidP="006E5BF9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2BDC0478" w14:textId="77777777" w:rsidR="006E5BF9" w:rsidRDefault="006E5BF9" w:rsidP="006E5BF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Vedoucí týmu správy webových aplikací ve společnosti T-Mobile Czech Republic a.s. do roku 2008</w:t>
      </w:r>
    </w:p>
    <w:p w14:paraId="32A44277" w14:textId="77777777" w:rsidR="006E5BF9" w:rsidRPr="008F7EA0" w:rsidRDefault="006E5BF9" w:rsidP="006E5BF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Vedoucí týmu správy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Unixových a Linuxových systémů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ve společnosti T-Mobile Czech Republic a.s. 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>d</w:t>
      </w:r>
      <w:r w:rsidR="004704E1">
        <w:rPr>
          <w:rFonts w:asciiTheme="minorHAnsi" w:hAnsiTheme="minorHAnsi" w:cstheme="minorHAnsi"/>
          <w:smallCaps/>
          <w:color w:val="404040" w:themeColor="text1" w:themeTint="BF"/>
          <w:lang w:val="cs-CZ"/>
        </w:rPr>
        <w:t>o</w:t>
      </w:r>
      <w:r>
        <w:rPr>
          <w:rFonts w:asciiTheme="minorHAnsi" w:hAnsiTheme="minorHAnsi" w:cstheme="minorHAnsi"/>
          <w:smallCaps/>
          <w:color w:val="404040" w:themeColor="text1" w:themeTint="BF"/>
          <w:lang w:val="cs-CZ"/>
        </w:rPr>
        <w:t xml:space="preserve"> roku 2018</w:t>
      </w:r>
    </w:p>
    <w:p w14:paraId="34853FE9" w14:textId="77777777" w:rsidR="0089171C" w:rsidRPr="00D963C6" w:rsidRDefault="0089171C" w:rsidP="003C13C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b/>
          <w:smallCaps/>
          <w:color w:val="404040" w:themeColor="text1" w:themeTint="BF"/>
          <w:lang w:val="cs-CZ"/>
        </w:rPr>
        <w:lastRenderedPageBreak/>
        <w:t>Ing. Michal Vackář</w:t>
      </w:r>
    </w:p>
    <w:p w14:paraId="76F1AE00" w14:textId="77777777" w:rsidR="0089171C" w:rsidRDefault="0089171C" w:rsidP="008C1859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Mobil: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ab/>
        <w:t>(+420) 603 500</w:t>
      </w:r>
      <w:r w:rsidR="006E5BF9">
        <w:rPr>
          <w:rFonts w:asciiTheme="minorHAnsi" w:hAnsiTheme="minorHAnsi" w:cstheme="minorHAnsi"/>
          <w:smallCaps/>
          <w:color w:val="404040" w:themeColor="text1" w:themeTint="BF"/>
          <w:lang w:val="cs-CZ"/>
        </w:rPr>
        <w:t> </w:t>
      </w: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900</w:t>
      </w:r>
    </w:p>
    <w:p w14:paraId="30AD2678" w14:textId="0B1BA16F" w:rsidR="006E5BF9" w:rsidRPr="006E5BF9" w:rsidRDefault="000609C0" w:rsidP="000E798C">
      <w:pPr>
        <w:ind w:left="708"/>
        <w:jc w:val="both"/>
        <w:rPr>
          <w:rFonts w:asciiTheme="minorHAnsi" w:hAnsiTheme="minorHAnsi" w:cstheme="minorHAnsi"/>
          <w:smallCaps/>
          <w:color w:val="365F91" w:themeColor="accent1" w:themeShade="BF"/>
          <w:lang w:val="cs-CZ"/>
        </w:rPr>
      </w:pPr>
      <w:hyperlink r:id="rId61" w:history="1">
        <w:r w:rsidR="006E5BF9" w:rsidRPr="000E798C">
          <w:rPr>
            <w:rStyle w:val="Hyperlink"/>
            <w:rFonts w:asciiTheme="minorHAnsi" w:hAnsiTheme="minorHAnsi" w:cstheme="minorHAnsi"/>
            <w:color w:val="365F91" w:themeColor="accent1" w:themeShade="BF"/>
            <w:lang w:val="cs-CZ"/>
          </w:rPr>
          <w:t>https://www.linkedin.com/in/michal-vackar-6822262/</w:t>
        </w:r>
      </w:hyperlink>
    </w:p>
    <w:p w14:paraId="7DA995CB" w14:textId="77777777" w:rsidR="0089171C" w:rsidRPr="00D963C6" w:rsidRDefault="0089171C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6DE48288" w14:textId="77777777" w:rsidR="0089171C" w:rsidRPr="00D963C6" w:rsidRDefault="0089171C" w:rsidP="00AF2D34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Vedoucí Sales &amp; Solutions Consulting Department ve společnosti T-Systems Czech Republic a.s. do roku 2009</w:t>
      </w:r>
    </w:p>
    <w:p w14:paraId="727089EC" w14:textId="77777777" w:rsidR="00536F1B" w:rsidRDefault="0089171C" w:rsidP="00FC157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 w:rsidRPr="00D963C6">
        <w:rPr>
          <w:rFonts w:asciiTheme="minorHAnsi" w:hAnsiTheme="minorHAnsi" w:cstheme="minorHAnsi"/>
          <w:smallCaps/>
          <w:color w:val="404040" w:themeColor="text1" w:themeTint="BF"/>
          <w:lang w:val="cs-CZ"/>
        </w:rPr>
        <w:t>Vice President of IT Operation ve společnosti T-Mobile Czech Republic a.s. do roku 2004</w:t>
      </w:r>
    </w:p>
    <w:p w14:paraId="62681FF0" w14:textId="77777777" w:rsidR="00D41221" w:rsidRPr="003C13C6" w:rsidRDefault="00D41221" w:rsidP="003C13C6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</w:p>
    <w:p w14:paraId="4F9E281B" w14:textId="77777777" w:rsidR="008A3491" w:rsidRPr="00D963C6" w:rsidRDefault="000609C0" w:rsidP="002C43E0">
      <w:pPr>
        <w:jc w:val="both"/>
        <w:rPr>
          <w:rFonts w:asciiTheme="minorHAnsi" w:hAnsiTheme="minorHAnsi" w:cstheme="minorHAnsi"/>
          <w:smallCaps/>
          <w:color w:val="404040" w:themeColor="text1" w:themeTint="BF"/>
          <w:lang w:val="cs-CZ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pict w14:anchorId="4E3CAD83">
          <v:shape id="_x0000_s2065" type="#_x0000_t32" style="position:absolute;left:0;text-align:left;margin-left:.15pt;margin-top:4.3pt;width:463.7pt;height:0;z-index:251669504" o:connectortype="straight" strokecolor="#375f91" strokeweight="1.5pt"/>
        </w:pict>
      </w:r>
    </w:p>
    <w:sectPr w:rsidR="008A3491" w:rsidRPr="00D963C6" w:rsidSect="00297E0D">
      <w:headerReference w:type="default" r:id="rId62"/>
      <w:footerReference w:type="default" r:id="rId63"/>
      <w:footerReference w:type="first" r:id="rId6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0D6" w14:textId="77777777" w:rsidR="000609C0" w:rsidRDefault="000609C0" w:rsidP="00297E0D">
      <w:r>
        <w:separator/>
      </w:r>
    </w:p>
  </w:endnote>
  <w:endnote w:type="continuationSeparator" w:id="0">
    <w:p w14:paraId="2535F5F9" w14:textId="77777777" w:rsidR="000609C0" w:rsidRDefault="000609C0" w:rsidP="0029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418" w14:textId="77777777" w:rsidR="00A068C8" w:rsidRDefault="00A068C8">
    <w:pPr>
      <w:pStyle w:val="Footer"/>
    </w:pPr>
    <w:r>
      <w:ptab w:relativeTo="margin" w:alignment="center" w:leader="none"/>
    </w:r>
    <w:r w:rsidRPr="00BF7538"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523EFBA8" wp14:editId="55493079">
          <wp:extent cx="954157" cy="163465"/>
          <wp:effectExtent l="0" t="0" r="0" b="0"/>
          <wp:docPr id="16" name="Obrázek 16" descr="file:///D:/Users/Coona/CV/in-Marek_Uh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9CC" w14:textId="77777777" w:rsidR="00A068C8" w:rsidRDefault="00A068C8" w:rsidP="00BF7538">
    <w:pPr>
      <w:pStyle w:val="Footer"/>
      <w:jc w:val="center"/>
    </w:pPr>
    <w:r>
      <w:rPr>
        <w:noProof/>
        <w:lang w:val="cs-CZ" w:eastAsia="cs-CZ"/>
      </w:rPr>
      <w:drawing>
        <wp:inline distT="0" distB="0" distL="0" distR="0" wp14:anchorId="73D586FE" wp14:editId="61A8B3D6">
          <wp:extent cx="954157" cy="163465"/>
          <wp:effectExtent l="0" t="0" r="0" b="0"/>
          <wp:docPr id="17" name="Obrázek 17" descr="file:///D:/Users/Coona/CV/in-Marek_U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9644" w14:textId="77777777" w:rsidR="000609C0" w:rsidRDefault="000609C0" w:rsidP="00297E0D">
      <w:r>
        <w:separator/>
      </w:r>
    </w:p>
  </w:footnote>
  <w:footnote w:type="continuationSeparator" w:id="0">
    <w:p w14:paraId="0A77E9CA" w14:textId="77777777" w:rsidR="000609C0" w:rsidRDefault="000609C0" w:rsidP="0029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071C" w14:textId="77777777" w:rsidR="00A068C8" w:rsidRPr="00297E0D" w:rsidRDefault="00A068C8">
    <w:pPr>
      <w:pStyle w:val="Header"/>
      <w:rPr>
        <w:rFonts w:asciiTheme="minorHAnsi" w:hAnsiTheme="minorHAnsi"/>
        <w:smallCaps/>
        <w:color w:val="404040" w:themeColor="text1" w:themeTint="BF"/>
      </w:rPr>
    </w:pPr>
    <w:r w:rsidRPr="00297E0D">
      <w:rPr>
        <w:rFonts w:asciiTheme="minorHAnsi" w:hAnsiTheme="minorHAnsi"/>
        <w:smallCaps/>
        <w:color w:val="404040" w:themeColor="text1" w:themeTint="BF"/>
      </w:rPr>
      <w:t>Marek Uher</w:t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center" w:leader="none"/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right" w:leader="none"/>
    </w:r>
    <w:r w:rsidRPr="00BF7538">
      <w:rPr>
        <w:rFonts w:asciiTheme="minorHAnsi" w:hAnsiTheme="minorHAnsi"/>
        <w:smallCaps/>
        <w:color w:val="404040" w:themeColor="text1" w:themeTint="BF"/>
      </w:rPr>
      <w:t xml:space="preserve"> </w:t>
    </w:r>
    <w:r>
      <w:rPr>
        <w:rFonts w:asciiTheme="minorHAnsi" w:hAnsiTheme="minorHAnsi"/>
        <w:smallCaps/>
        <w:color w:val="404040" w:themeColor="text1" w:themeTint="BF"/>
      </w:rPr>
      <w:t>Curriculum V</w:t>
    </w:r>
    <w:r w:rsidRPr="00297E0D">
      <w:rPr>
        <w:rFonts w:asciiTheme="minorHAnsi" w:hAnsiTheme="minorHAnsi"/>
        <w:smallCaps/>
        <w:color w:val="404040" w:themeColor="text1" w:themeTint="BF"/>
      </w:rPr>
      <w:t>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B0E"/>
    <w:multiLevelType w:val="hybridMultilevel"/>
    <w:tmpl w:val="3460B1BC"/>
    <w:lvl w:ilvl="0" w:tplc="E610759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2A497B59"/>
    <w:multiLevelType w:val="hybridMultilevel"/>
    <w:tmpl w:val="3FCA7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C088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65F91" w:themeColor="accent1" w:themeShade="BF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72549"/>
    <w:multiLevelType w:val="hybridMultilevel"/>
    <w:tmpl w:val="11BCC052"/>
    <w:lvl w:ilvl="0" w:tplc="00A62D4A">
      <w:start w:val="2011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34C12033"/>
    <w:multiLevelType w:val="hybridMultilevel"/>
    <w:tmpl w:val="EF5A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6186"/>
    <w:multiLevelType w:val="hybridMultilevel"/>
    <w:tmpl w:val="AC140184"/>
    <w:lvl w:ilvl="0" w:tplc="80523C62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DC449F9"/>
    <w:multiLevelType w:val="hybridMultilevel"/>
    <w:tmpl w:val="DC040D4E"/>
    <w:lvl w:ilvl="0" w:tplc="D1460470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3E4D47DB"/>
    <w:multiLevelType w:val="hybridMultilevel"/>
    <w:tmpl w:val="D766F6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8521A1"/>
    <w:multiLevelType w:val="hybridMultilevel"/>
    <w:tmpl w:val="DC426BD8"/>
    <w:lvl w:ilvl="0" w:tplc="00A62D4A">
      <w:start w:val="2011"/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 w15:restartNumberingAfterBreak="0">
    <w:nsid w:val="57D132BB"/>
    <w:multiLevelType w:val="hybridMultilevel"/>
    <w:tmpl w:val="AF12C9F2"/>
    <w:lvl w:ilvl="0" w:tplc="CA443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3F2"/>
    <w:multiLevelType w:val="hybridMultilevel"/>
    <w:tmpl w:val="801E81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E0"/>
    <w:rsid w:val="0000429B"/>
    <w:rsid w:val="00010D26"/>
    <w:rsid w:val="00026B31"/>
    <w:rsid w:val="00034303"/>
    <w:rsid w:val="00041581"/>
    <w:rsid w:val="000609C0"/>
    <w:rsid w:val="00094B19"/>
    <w:rsid w:val="00096828"/>
    <w:rsid w:val="000A0163"/>
    <w:rsid w:val="000A10A1"/>
    <w:rsid w:val="000A2D35"/>
    <w:rsid w:val="000A31CD"/>
    <w:rsid w:val="000A43B7"/>
    <w:rsid w:val="000A7FF1"/>
    <w:rsid w:val="000B06B6"/>
    <w:rsid w:val="000C2DFA"/>
    <w:rsid w:val="000D2655"/>
    <w:rsid w:val="000E366E"/>
    <w:rsid w:val="000E798C"/>
    <w:rsid w:val="000F3DCE"/>
    <w:rsid w:val="000F4F85"/>
    <w:rsid w:val="00115405"/>
    <w:rsid w:val="00117C2F"/>
    <w:rsid w:val="001200DA"/>
    <w:rsid w:val="00121935"/>
    <w:rsid w:val="00126254"/>
    <w:rsid w:val="00130EDA"/>
    <w:rsid w:val="00135FFD"/>
    <w:rsid w:val="00141811"/>
    <w:rsid w:val="001516CC"/>
    <w:rsid w:val="00151E0B"/>
    <w:rsid w:val="001523BC"/>
    <w:rsid w:val="001972CD"/>
    <w:rsid w:val="001A41A4"/>
    <w:rsid w:val="001B457D"/>
    <w:rsid w:val="001C0C92"/>
    <w:rsid w:val="001D273B"/>
    <w:rsid w:val="001D45A4"/>
    <w:rsid w:val="001E0387"/>
    <w:rsid w:val="001F2E6B"/>
    <w:rsid w:val="00203E4D"/>
    <w:rsid w:val="0020684B"/>
    <w:rsid w:val="00210732"/>
    <w:rsid w:val="00225AFF"/>
    <w:rsid w:val="00234444"/>
    <w:rsid w:val="00251DE0"/>
    <w:rsid w:val="00254963"/>
    <w:rsid w:val="00266FDF"/>
    <w:rsid w:val="002736CA"/>
    <w:rsid w:val="0027384D"/>
    <w:rsid w:val="00276EEF"/>
    <w:rsid w:val="00290517"/>
    <w:rsid w:val="00293243"/>
    <w:rsid w:val="00297E0D"/>
    <w:rsid w:val="002A4225"/>
    <w:rsid w:val="002C43E0"/>
    <w:rsid w:val="002C4ABD"/>
    <w:rsid w:val="002D259A"/>
    <w:rsid w:val="002D6D30"/>
    <w:rsid w:val="002E3D3E"/>
    <w:rsid w:val="002E56B9"/>
    <w:rsid w:val="003032B1"/>
    <w:rsid w:val="00305C33"/>
    <w:rsid w:val="0033139F"/>
    <w:rsid w:val="00331C60"/>
    <w:rsid w:val="003327ED"/>
    <w:rsid w:val="00335057"/>
    <w:rsid w:val="00352DD2"/>
    <w:rsid w:val="0035353D"/>
    <w:rsid w:val="003702BA"/>
    <w:rsid w:val="003853D6"/>
    <w:rsid w:val="00396768"/>
    <w:rsid w:val="003B367D"/>
    <w:rsid w:val="003B404B"/>
    <w:rsid w:val="003C13C6"/>
    <w:rsid w:val="003C5153"/>
    <w:rsid w:val="003F71EB"/>
    <w:rsid w:val="00404B1E"/>
    <w:rsid w:val="00412779"/>
    <w:rsid w:val="00425EC3"/>
    <w:rsid w:val="00425F4B"/>
    <w:rsid w:val="00430B14"/>
    <w:rsid w:val="00432191"/>
    <w:rsid w:val="00432F7D"/>
    <w:rsid w:val="00434847"/>
    <w:rsid w:val="004645C1"/>
    <w:rsid w:val="00465BFE"/>
    <w:rsid w:val="004704E1"/>
    <w:rsid w:val="00470769"/>
    <w:rsid w:val="00470956"/>
    <w:rsid w:val="004915AD"/>
    <w:rsid w:val="00494487"/>
    <w:rsid w:val="004A13D5"/>
    <w:rsid w:val="004A4D7F"/>
    <w:rsid w:val="004C264D"/>
    <w:rsid w:val="004E3042"/>
    <w:rsid w:val="004E38AE"/>
    <w:rsid w:val="004F0992"/>
    <w:rsid w:val="0051520B"/>
    <w:rsid w:val="00517052"/>
    <w:rsid w:val="0052156D"/>
    <w:rsid w:val="0052618F"/>
    <w:rsid w:val="0052641B"/>
    <w:rsid w:val="00530A76"/>
    <w:rsid w:val="00534AA0"/>
    <w:rsid w:val="00536F1B"/>
    <w:rsid w:val="00547A29"/>
    <w:rsid w:val="00550CF4"/>
    <w:rsid w:val="005539FA"/>
    <w:rsid w:val="005558AE"/>
    <w:rsid w:val="00566EB0"/>
    <w:rsid w:val="00580F30"/>
    <w:rsid w:val="00591E31"/>
    <w:rsid w:val="005943B8"/>
    <w:rsid w:val="00595A8E"/>
    <w:rsid w:val="005A6D5A"/>
    <w:rsid w:val="005D40EB"/>
    <w:rsid w:val="005D7757"/>
    <w:rsid w:val="005E0704"/>
    <w:rsid w:val="005E2155"/>
    <w:rsid w:val="005E4D1B"/>
    <w:rsid w:val="005E5AC5"/>
    <w:rsid w:val="005F2DA0"/>
    <w:rsid w:val="0061409E"/>
    <w:rsid w:val="00617993"/>
    <w:rsid w:val="00617D65"/>
    <w:rsid w:val="00621557"/>
    <w:rsid w:val="00623579"/>
    <w:rsid w:val="00625D61"/>
    <w:rsid w:val="00632E43"/>
    <w:rsid w:val="0063516A"/>
    <w:rsid w:val="006352A1"/>
    <w:rsid w:val="0064523A"/>
    <w:rsid w:val="006522C8"/>
    <w:rsid w:val="00663085"/>
    <w:rsid w:val="00676554"/>
    <w:rsid w:val="00677B08"/>
    <w:rsid w:val="0069020B"/>
    <w:rsid w:val="00690A8A"/>
    <w:rsid w:val="00692E54"/>
    <w:rsid w:val="006959E3"/>
    <w:rsid w:val="006A00CA"/>
    <w:rsid w:val="006B2947"/>
    <w:rsid w:val="006C37DC"/>
    <w:rsid w:val="006E16B6"/>
    <w:rsid w:val="006E5BF9"/>
    <w:rsid w:val="006F4F22"/>
    <w:rsid w:val="006F5D63"/>
    <w:rsid w:val="006F713D"/>
    <w:rsid w:val="00714E62"/>
    <w:rsid w:val="00715928"/>
    <w:rsid w:val="00727027"/>
    <w:rsid w:val="0075101D"/>
    <w:rsid w:val="00752A36"/>
    <w:rsid w:val="00755AAE"/>
    <w:rsid w:val="007574C6"/>
    <w:rsid w:val="00771948"/>
    <w:rsid w:val="007810DD"/>
    <w:rsid w:val="007A441E"/>
    <w:rsid w:val="007A7201"/>
    <w:rsid w:val="007B6937"/>
    <w:rsid w:val="007C09AD"/>
    <w:rsid w:val="007C6E24"/>
    <w:rsid w:val="007D187D"/>
    <w:rsid w:val="007F31FA"/>
    <w:rsid w:val="007F5470"/>
    <w:rsid w:val="007F68CF"/>
    <w:rsid w:val="00800A43"/>
    <w:rsid w:val="00812BA5"/>
    <w:rsid w:val="0082007A"/>
    <w:rsid w:val="00821C1D"/>
    <w:rsid w:val="00825A3D"/>
    <w:rsid w:val="00832C34"/>
    <w:rsid w:val="00837F8B"/>
    <w:rsid w:val="00840C29"/>
    <w:rsid w:val="00852095"/>
    <w:rsid w:val="008657C7"/>
    <w:rsid w:val="00871034"/>
    <w:rsid w:val="008773E8"/>
    <w:rsid w:val="008805C6"/>
    <w:rsid w:val="008863F7"/>
    <w:rsid w:val="00886A9F"/>
    <w:rsid w:val="0089171C"/>
    <w:rsid w:val="008A3491"/>
    <w:rsid w:val="008A3C58"/>
    <w:rsid w:val="008B6460"/>
    <w:rsid w:val="008C0BFC"/>
    <w:rsid w:val="008C1859"/>
    <w:rsid w:val="008C2988"/>
    <w:rsid w:val="008C5F33"/>
    <w:rsid w:val="008E2577"/>
    <w:rsid w:val="008E7883"/>
    <w:rsid w:val="008F188B"/>
    <w:rsid w:val="008F273C"/>
    <w:rsid w:val="008F7EA0"/>
    <w:rsid w:val="009159A4"/>
    <w:rsid w:val="00916D82"/>
    <w:rsid w:val="00922C11"/>
    <w:rsid w:val="009260FF"/>
    <w:rsid w:val="009358A5"/>
    <w:rsid w:val="009719C4"/>
    <w:rsid w:val="009A036F"/>
    <w:rsid w:val="009A58D1"/>
    <w:rsid w:val="009C542A"/>
    <w:rsid w:val="009D73F4"/>
    <w:rsid w:val="009E105A"/>
    <w:rsid w:val="00A068C8"/>
    <w:rsid w:val="00A172A0"/>
    <w:rsid w:val="00A229A8"/>
    <w:rsid w:val="00A31380"/>
    <w:rsid w:val="00A35617"/>
    <w:rsid w:val="00A3586B"/>
    <w:rsid w:val="00A376E3"/>
    <w:rsid w:val="00A63DD4"/>
    <w:rsid w:val="00A867E1"/>
    <w:rsid w:val="00A917E7"/>
    <w:rsid w:val="00AC05E5"/>
    <w:rsid w:val="00AE27BB"/>
    <w:rsid w:val="00AE30EB"/>
    <w:rsid w:val="00AE3F30"/>
    <w:rsid w:val="00AF2D34"/>
    <w:rsid w:val="00B050F8"/>
    <w:rsid w:val="00B0632C"/>
    <w:rsid w:val="00B07DE9"/>
    <w:rsid w:val="00B11E4A"/>
    <w:rsid w:val="00B33C1A"/>
    <w:rsid w:val="00B34A94"/>
    <w:rsid w:val="00B42DED"/>
    <w:rsid w:val="00B62491"/>
    <w:rsid w:val="00B6614D"/>
    <w:rsid w:val="00B66DD9"/>
    <w:rsid w:val="00B67990"/>
    <w:rsid w:val="00B720B4"/>
    <w:rsid w:val="00B74DE0"/>
    <w:rsid w:val="00B75694"/>
    <w:rsid w:val="00B77311"/>
    <w:rsid w:val="00B86B01"/>
    <w:rsid w:val="00B97F39"/>
    <w:rsid w:val="00BA1B21"/>
    <w:rsid w:val="00BA1D82"/>
    <w:rsid w:val="00BA206E"/>
    <w:rsid w:val="00BC5D94"/>
    <w:rsid w:val="00BF0F4C"/>
    <w:rsid w:val="00BF7538"/>
    <w:rsid w:val="00C06A11"/>
    <w:rsid w:val="00C23D4A"/>
    <w:rsid w:val="00C339DA"/>
    <w:rsid w:val="00C37A36"/>
    <w:rsid w:val="00C446F0"/>
    <w:rsid w:val="00C5359E"/>
    <w:rsid w:val="00C65386"/>
    <w:rsid w:val="00C66606"/>
    <w:rsid w:val="00C71F09"/>
    <w:rsid w:val="00C8278A"/>
    <w:rsid w:val="00C86D84"/>
    <w:rsid w:val="00C91C3D"/>
    <w:rsid w:val="00C95050"/>
    <w:rsid w:val="00CB0AC8"/>
    <w:rsid w:val="00D0226B"/>
    <w:rsid w:val="00D11A98"/>
    <w:rsid w:val="00D222BA"/>
    <w:rsid w:val="00D3032B"/>
    <w:rsid w:val="00D319FF"/>
    <w:rsid w:val="00D41221"/>
    <w:rsid w:val="00D41CFA"/>
    <w:rsid w:val="00D5211F"/>
    <w:rsid w:val="00D60470"/>
    <w:rsid w:val="00D612B6"/>
    <w:rsid w:val="00D665C6"/>
    <w:rsid w:val="00D70B04"/>
    <w:rsid w:val="00D775EC"/>
    <w:rsid w:val="00D85229"/>
    <w:rsid w:val="00D963C6"/>
    <w:rsid w:val="00DB56F9"/>
    <w:rsid w:val="00DB732A"/>
    <w:rsid w:val="00DE1B3C"/>
    <w:rsid w:val="00DE334C"/>
    <w:rsid w:val="00DE36B0"/>
    <w:rsid w:val="00E04657"/>
    <w:rsid w:val="00E20123"/>
    <w:rsid w:val="00E2654B"/>
    <w:rsid w:val="00E31613"/>
    <w:rsid w:val="00E36715"/>
    <w:rsid w:val="00E50626"/>
    <w:rsid w:val="00E6308D"/>
    <w:rsid w:val="00E73E3E"/>
    <w:rsid w:val="00EC050C"/>
    <w:rsid w:val="00EC71DD"/>
    <w:rsid w:val="00ED0E20"/>
    <w:rsid w:val="00ED5785"/>
    <w:rsid w:val="00ED6CCE"/>
    <w:rsid w:val="00EE1A1A"/>
    <w:rsid w:val="00EF6E49"/>
    <w:rsid w:val="00EF787E"/>
    <w:rsid w:val="00F0336C"/>
    <w:rsid w:val="00F2211D"/>
    <w:rsid w:val="00F27903"/>
    <w:rsid w:val="00F341E2"/>
    <w:rsid w:val="00F468F3"/>
    <w:rsid w:val="00F47D4D"/>
    <w:rsid w:val="00F82423"/>
    <w:rsid w:val="00F832C2"/>
    <w:rsid w:val="00FC1570"/>
    <w:rsid w:val="00FC600A"/>
    <w:rsid w:val="00FD2330"/>
    <w:rsid w:val="00FD7749"/>
    <w:rsid w:val="00FF44D9"/>
    <w:rsid w:val="00FF6C30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  <o:rules v:ext="edit">
        <o:r id="V:Rule1" type="connector" idref="#_x0000_s2059"/>
        <o:r id="V:Rule2" type="connector" idref="#_x0000_s2053"/>
        <o:r id="V:Rule3" type="connector" idref="#_x0000_s2056"/>
        <o:r id="V:Rule4" type="connector" idref="#_x0000_s2054"/>
        <o:r id="V:Rule5" type="connector" idref="#_x0000_s2058"/>
        <o:r id="V:Rule6" type="connector" idref="#_x0000_s2060"/>
        <o:r id="V:Rule7" type="connector" idref="#_x0000_s2061"/>
        <o:r id="V:Rule8" type="connector" idref="#_x0000_s2063"/>
        <o:r id="V:Rule9" type="connector" idref="#_x0000_s2067"/>
        <o:r id="V:Rule10" type="connector" idref="#_x0000_s2064"/>
        <o:r id="V:Rule11" type="connector" idref="#_x0000_s2065"/>
      </o:rules>
    </o:shapelayout>
  </w:shapeDefaults>
  <w:decimalSymbol w:val=","/>
  <w:listSeparator w:val=";"/>
  <w14:docId w14:val="6BEC500F"/>
  <w15:docId w15:val="{B9F164CC-AC38-4AFD-9605-0DABA40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3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1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5F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-mobile.cz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9" Type="http://schemas.openxmlformats.org/officeDocument/2006/relationships/hyperlink" Target="http://www.nkp.cz/" TargetMode="External"/><Relationship Id="rId21" Type="http://schemas.openxmlformats.org/officeDocument/2006/relationships/hyperlink" Target="http://www.t-systems.cz/" TargetMode="External"/><Relationship Id="rId34" Type="http://schemas.openxmlformats.org/officeDocument/2006/relationships/hyperlink" Target="http://www.telekom.com/" TargetMode="External"/><Relationship Id="rId42" Type="http://schemas.openxmlformats.org/officeDocument/2006/relationships/hyperlink" Target="http://updateservice.t-mobile.net/" TargetMode="External"/><Relationship Id="rId47" Type="http://schemas.openxmlformats.org/officeDocument/2006/relationships/hyperlink" Target="http://email.seznam.cz/" TargetMode="External"/><Relationship Id="rId50" Type="http://schemas.openxmlformats.org/officeDocument/2006/relationships/hyperlink" Target="http://www.newyorkbar.cz/" TargetMode="External"/><Relationship Id="rId55" Type="http://schemas.openxmlformats.org/officeDocument/2006/relationships/hyperlink" Target="http://www.tai-ci.org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://www.uhkt.cz/" TargetMode="External"/><Relationship Id="rId41" Type="http://schemas.openxmlformats.org/officeDocument/2006/relationships/hyperlink" Target="http://www.kenvelo.cz/" TargetMode="External"/><Relationship Id="rId54" Type="http://schemas.openxmlformats.org/officeDocument/2006/relationships/hyperlink" Target="http://www.taxi-nakladni.cz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t-mobile.cz/" TargetMode="External"/><Relationship Id="rId32" Type="http://schemas.openxmlformats.org/officeDocument/2006/relationships/hyperlink" Target="http://www.t-mobile.cz/" TargetMode="External"/><Relationship Id="rId37" Type="http://schemas.openxmlformats.org/officeDocument/2006/relationships/hyperlink" Target="http://www.telekom.com/" TargetMode="External"/><Relationship Id="rId40" Type="http://schemas.openxmlformats.org/officeDocument/2006/relationships/hyperlink" Target="http://www.kkn.cz/" TargetMode="External"/><Relationship Id="rId45" Type="http://schemas.openxmlformats.org/officeDocument/2006/relationships/hyperlink" Target="http://www.t-zones.cz/" TargetMode="External"/><Relationship Id="rId53" Type="http://schemas.openxmlformats.org/officeDocument/2006/relationships/hyperlink" Target="http://www.masazenadotek.cz/" TargetMode="External"/><Relationship Id="rId58" Type="http://schemas.openxmlformats.org/officeDocument/2006/relationships/hyperlink" Target="https://www.linkedin.com/in/vladim%C3%ADr-ke%C5%99ka-75551170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t-mobile.cz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www.telekom.com/" TargetMode="External"/><Relationship Id="rId49" Type="http://schemas.openxmlformats.org/officeDocument/2006/relationships/hyperlink" Target="http://www.masaze-medved.cz/" TargetMode="External"/><Relationship Id="rId57" Type="http://schemas.openxmlformats.org/officeDocument/2006/relationships/hyperlink" Target="https://www.linkedin.com/in/eva-vel%C3%ADmov%C3%A1-342a4b7a/" TargetMode="External"/><Relationship Id="rId61" Type="http://schemas.openxmlformats.org/officeDocument/2006/relationships/hyperlink" Target="https://www.linkedin.com/in/michal-vackar-6822262/" TargetMode="External"/><Relationship Id="rId10" Type="http://schemas.openxmlformats.org/officeDocument/2006/relationships/hyperlink" Target="http://www.linkedin.com/in/marekuher/" TargetMode="External"/><Relationship Id="rId19" Type="http://schemas.openxmlformats.org/officeDocument/2006/relationships/hyperlink" Target="http://www.t-systems.cz/" TargetMode="External"/><Relationship Id="rId31" Type="http://schemas.openxmlformats.org/officeDocument/2006/relationships/hyperlink" Target="http://www.t-mobile.cz/" TargetMode="External"/><Relationship Id="rId44" Type="http://schemas.openxmlformats.org/officeDocument/2006/relationships/hyperlink" Target="ftp://tmcc.t-mobile.de/" TargetMode="External"/><Relationship Id="rId52" Type="http://schemas.openxmlformats.org/officeDocument/2006/relationships/hyperlink" Target="http://www.conforg.cz/" TargetMode="External"/><Relationship Id="rId60" Type="http://schemas.openxmlformats.org/officeDocument/2006/relationships/hyperlink" Target="https://www.linkedin.com/in/michaela-vycudilikova-89829516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uher@seznam.cz" TargetMode="External"/><Relationship Id="rId14" Type="http://schemas.openxmlformats.org/officeDocument/2006/relationships/hyperlink" Target="http://www.t-mobile.cz/" TargetMode="External"/><Relationship Id="rId22" Type="http://schemas.openxmlformats.org/officeDocument/2006/relationships/hyperlink" Target="http://www.t-systems.cz/" TargetMode="External"/><Relationship Id="rId27" Type="http://schemas.openxmlformats.org/officeDocument/2006/relationships/hyperlink" Target="http://www.seznam.cz/" TargetMode="External"/><Relationship Id="rId30" Type="http://schemas.openxmlformats.org/officeDocument/2006/relationships/hyperlink" Target="https://www.bankid.cz/" TargetMode="External"/><Relationship Id="rId35" Type="http://schemas.openxmlformats.org/officeDocument/2006/relationships/hyperlink" Target="http://www.t-mobile.cz/" TargetMode="External"/><Relationship Id="rId43" Type="http://schemas.openxmlformats.org/officeDocument/2006/relationships/hyperlink" Target="ftp://updateservice.t-mobile.net/" TargetMode="External"/><Relationship Id="rId48" Type="http://schemas.openxmlformats.org/officeDocument/2006/relationships/hyperlink" Target="http://www.dinmont.cz/" TargetMode="External"/><Relationship Id="rId56" Type="http://schemas.openxmlformats.org/officeDocument/2006/relationships/hyperlink" Target="http://www.fenix.cz/" TargetMode="External"/><Relationship Id="rId64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www.lovcarp.cz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www.t-mobile.cz/" TargetMode="External"/><Relationship Id="rId33" Type="http://schemas.openxmlformats.org/officeDocument/2006/relationships/hyperlink" Target="http://www.telekom.com/" TargetMode="External"/><Relationship Id="rId38" Type="http://schemas.openxmlformats.org/officeDocument/2006/relationships/hyperlink" Target="http://www.cpost.cz/" TargetMode="External"/><Relationship Id="rId46" Type="http://schemas.openxmlformats.org/officeDocument/2006/relationships/hyperlink" Target="http://www.click.cz/" TargetMode="External"/><Relationship Id="rId59" Type="http://schemas.openxmlformats.org/officeDocument/2006/relationships/hyperlink" Target="https://www.linkedin.com/in/jan-adam-03339348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s://www.linkedin.com/in/marekuh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4B5B-B29A-4D11-8A4C-4FEF08AB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22</Pages>
  <Words>6212</Words>
  <Characters>36656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Marek Uher - Curriculum vitae</vt:lpstr>
      <vt:lpstr>Marek Uher - Curriculum vitae</vt:lpstr>
    </vt:vector>
  </TitlesOfParts>
  <Manager>Marek Uher</Manager>
  <Company>uher.info</Company>
  <LinksUpToDate>false</LinksUpToDate>
  <CharactersWithSpaces>42783</CharactersWithSpaces>
  <SharedDoc>false</SharedDoc>
  <HyperlinkBase>http://uher.info/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Marek Uher - Curriculum vitae</dc:title>
  <dc:subject>Marek Uher</dc:subject>
  <dc:creator>Uher Marek</dc:creator>
  <cp:keywords>Marek Uher curriculum vitae</cp:keywords>
  <dc:description>Marek Uher - Curriculum vitae</dc:description>
  <cp:lastModifiedBy>Uher Marek</cp:lastModifiedBy>
  <cp:revision>191</cp:revision>
  <cp:lastPrinted>2022-01-19T16:01:00Z</cp:lastPrinted>
  <dcterms:created xsi:type="dcterms:W3CDTF">2014-10-31T13:50:00Z</dcterms:created>
  <dcterms:modified xsi:type="dcterms:W3CDTF">2022-11-09T13:44:00Z</dcterms:modified>
  <cp:category>Životopis</cp:category>
  <cp:contentStatus>Publikovaný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2022-01-19T12:29:59Z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8372fd2f-0d6c-4c76-a658-5aba892a9d00</vt:lpwstr>
  </property>
  <property fmtid="{D5CDD505-2E9C-101B-9397-08002B2CF9AE}" pid="8" name="MSIP_Label_e3e41b38-373c-4b3a-9137-5c0b023d0bef_ContentBits">
    <vt:lpwstr>0</vt:lpwstr>
  </property>
</Properties>
</file>